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774" w:type="dxa"/>
        <w:tblInd w:w="-743" w:type="dxa"/>
        <w:tblLook w:val="04A0" w:firstRow="1" w:lastRow="0" w:firstColumn="1" w:lastColumn="0" w:noHBand="0" w:noVBand="1"/>
      </w:tblPr>
      <w:tblGrid>
        <w:gridCol w:w="3290"/>
        <w:gridCol w:w="7484"/>
      </w:tblGrid>
      <w:tr w:rsidR="003165DD" w:rsidRPr="00D14601" w:rsidTr="008D6EC4">
        <w:tc>
          <w:tcPr>
            <w:tcW w:w="3290" w:type="dxa"/>
            <w:vAlign w:val="center"/>
          </w:tcPr>
          <w:p w:rsidR="00606621" w:rsidRPr="00D14601" w:rsidRDefault="00606621" w:rsidP="00B97E01">
            <w:pPr>
              <w:jc w:val="center"/>
              <w:rPr>
                <w:rFonts w:cs="Arial"/>
                <w:b/>
                <w:sz w:val="36"/>
                <w:szCs w:val="20"/>
              </w:rPr>
            </w:pPr>
          </w:p>
          <w:p w:rsidR="00A124A5" w:rsidRPr="00D14601" w:rsidRDefault="00B97E01" w:rsidP="00B97E01">
            <w:pPr>
              <w:jc w:val="center"/>
              <w:rPr>
                <w:rFonts w:cs="Arial"/>
                <w:b/>
                <w:sz w:val="36"/>
                <w:szCs w:val="20"/>
              </w:rPr>
            </w:pPr>
            <w:r w:rsidRPr="00D14601">
              <w:rPr>
                <w:rFonts w:cs="Arial"/>
                <w:b/>
                <w:sz w:val="36"/>
                <w:szCs w:val="20"/>
              </w:rPr>
              <w:t>CATEGORIE DE PUBLIC EMPECHE</w:t>
            </w:r>
          </w:p>
          <w:p w:rsidR="00606621" w:rsidRPr="00D14601" w:rsidRDefault="00606621" w:rsidP="00B97E01">
            <w:pPr>
              <w:jc w:val="center"/>
              <w:rPr>
                <w:rFonts w:cs="Arial"/>
                <w:b/>
                <w:sz w:val="28"/>
                <w:szCs w:val="20"/>
              </w:rPr>
            </w:pPr>
          </w:p>
        </w:tc>
        <w:tc>
          <w:tcPr>
            <w:tcW w:w="7484" w:type="dxa"/>
            <w:vAlign w:val="center"/>
          </w:tcPr>
          <w:p w:rsidR="00D13037" w:rsidRPr="00D14601" w:rsidRDefault="00A124A5" w:rsidP="00D13037">
            <w:pPr>
              <w:ind w:left="175" w:hanging="142"/>
              <w:jc w:val="center"/>
              <w:rPr>
                <w:rFonts w:cs="Arial"/>
                <w:b/>
                <w:sz w:val="28"/>
                <w:szCs w:val="20"/>
              </w:rPr>
            </w:pPr>
            <w:r w:rsidRPr="00D14601">
              <w:rPr>
                <w:rFonts w:cs="Arial"/>
                <w:b/>
                <w:sz w:val="36"/>
                <w:szCs w:val="20"/>
              </w:rPr>
              <w:t>Et</w:t>
            </w:r>
            <w:r w:rsidR="00D55868">
              <w:rPr>
                <w:rFonts w:cs="Arial"/>
                <w:b/>
                <w:sz w:val="36"/>
                <w:szCs w:val="20"/>
              </w:rPr>
              <w:t>udiant</w:t>
            </w:r>
            <w:r w:rsidR="00B97E01" w:rsidRPr="00D14601">
              <w:rPr>
                <w:rFonts w:cs="Arial"/>
                <w:b/>
                <w:sz w:val="36"/>
                <w:szCs w:val="20"/>
              </w:rPr>
              <w:t xml:space="preserve"> engagé</w:t>
            </w:r>
          </w:p>
          <w:p w:rsidR="003165DD" w:rsidRPr="00D14601" w:rsidRDefault="003165DD" w:rsidP="002304E5">
            <w:pPr>
              <w:ind w:left="175" w:hanging="142"/>
              <w:jc w:val="center"/>
              <w:rPr>
                <w:rFonts w:cs="Arial"/>
                <w:b/>
                <w:sz w:val="28"/>
                <w:szCs w:val="20"/>
              </w:rPr>
            </w:pPr>
          </w:p>
        </w:tc>
      </w:tr>
      <w:tr w:rsidR="008E097B" w:rsidRPr="00D14601" w:rsidTr="008D6EC4">
        <w:tc>
          <w:tcPr>
            <w:tcW w:w="3290" w:type="dxa"/>
            <w:vAlign w:val="center"/>
          </w:tcPr>
          <w:p w:rsidR="008E097B" w:rsidRPr="00D14601" w:rsidRDefault="008E097B" w:rsidP="00B97E01">
            <w:pPr>
              <w:jc w:val="center"/>
              <w:rPr>
                <w:rFonts w:cs="Arial"/>
                <w:b/>
                <w:sz w:val="36"/>
                <w:szCs w:val="20"/>
              </w:rPr>
            </w:pPr>
            <w:r w:rsidRPr="00D14601">
              <w:rPr>
                <w:rFonts w:cs="Arial"/>
                <w:b/>
                <w:sz w:val="28"/>
                <w:szCs w:val="20"/>
              </w:rPr>
              <w:t>Public concerné</w:t>
            </w:r>
          </w:p>
        </w:tc>
        <w:tc>
          <w:tcPr>
            <w:tcW w:w="7484" w:type="dxa"/>
            <w:vAlign w:val="center"/>
          </w:tcPr>
          <w:p w:rsidR="00B55DF3" w:rsidRPr="00D14601" w:rsidRDefault="00B55DF3" w:rsidP="008E097B">
            <w:pPr>
              <w:jc w:val="both"/>
              <w:rPr>
                <w:rFonts w:cs="Arial"/>
                <w:sz w:val="18"/>
              </w:rPr>
            </w:pPr>
          </w:p>
          <w:p w:rsidR="00191200" w:rsidRPr="00D14601" w:rsidRDefault="00191200" w:rsidP="008E097B">
            <w:pPr>
              <w:jc w:val="both"/>
              <w:rPr>
                <w:rFonts w:cs="Arial"/>
                <w:sz w:val="18"/>
              </w:rPr>
            </w:pPr>
          </w:p>
          <w:p w:rsidR="008E097B" w:rsidRPr="00D14601" w:rsidRDefault="008E097B" w:rsidP="008E097B">
            <w:pPr>
              <w:jc w:val="both"/>
              <w:rPr>
                <w:rFonts w:cs="Arial"/>
                <w:spacing w:val="-2"/>
                <w:sz w:val="18"/>
              </w:rPr>
            </w:pPr>
            <w:r w:rsidRPr="00D14601">
              <w:rPr>
                <w:rFonts w:cs="Arial"/>
                <w:sz w:val="18"/>
              </w:rPr>
              <w:sym w:font="Wingdings" w:char="F0E8"/>
            </w:r>
            <w:r w:rsidRPr="00D14601">
              <w:rPr>
                <w:rFonts w:cs="Arial"/>
                <w:sz w:val="18"/>
              </w:rPr>
              <w:t xml:space="preserve"> Est</w:t>
            </w:r>
            <w:r w:rsidRPr="00D14601">
              <w:rPr>
                <w:rFonts w:cs="Arial"/>
                <w:spacing w:val="40"/>
                <w:sz w:val="18"/>
              </w:rPr>
              <w:t xml:space="preserve"> </w:t>
            </w:r>
            <w:r w:rsidR="00A800F8" w:rsidRPr="00D14601">
              <w:rPr>
                <w:rFonts w:cs="Arial"/>
                <w:spacing w:val="40"/>
                <w:sz w:val="18"/>
              </w:rPr>
              <w:t>«</w:t>
            </w:r>
            <w:r w:rsidRPr="00D14601">
              <w:rPr>
                <w:rFonts w:cs="Arial"/>
                <w:sz w:val="18"/>
              </w:rPr>
              <w:t>élu</w:t>
            </w:r>
            <w:r w:rsidRPr="00D14601">
              <w:rPr>
                <w:rFonts w:cs="Arial"/>
                <w:spacing w:val="38"/>
                <w:sz w:val="18"/>
              </w:rPr>
              <w:t xml:space="preserve"> </w:t>
            </w:r>
            <w:r w:rsidRPr="00D14601">
              <w:rPr>
                <w:rFonts w:cs="Arial"/>
                <w:sz w:val="18"/>
              </w:rPr>
              <w:t>étudiant</w:t>
            </w:r>
            <w:r w:rsidR="00A800F8" w:rsidRPr="00D14601">
              <w:rPr>
                <w:rFonts w:cs="Arial"/>
                <w:sz w:val="18"/>
              </w:rPr>
              <w:t> »</w:t>
            </w:r>
            <w:r w:rsidRPr="00D14601">
              <w:rPr>
                <w:rFonts w:cs="Arial"/>
                <w:spacing w:val="37"/>
                <w:sz w:val="18"/>
              </w:rPr>
              <w:t xml:space="preserve"> </w:t>
            </w:r>
            <w:r w:rsidRPr="00D14601">
              <w:rPr>
                <w:rFonts w:cs="Arial"/>
                <w:sz w:val="18"/>
              </w:rPr>
              <w:t>tout</w:t>
            </w:r>
            <w:r w:rsidRPr="00D14601">
              <w:rPr>
                <w:rFonts w:cs="Arial"/>
                <w:spacing w:val="40"/>
                <w:sz w:val="18"/>
              </w:rPr>
              <w:t xml:space="preserve"> </w:t>
            </w:r>
            <w:r w:rsidRPr="00D14601">
              <w:rPr>
                <w:rFonts w:cs="Arial"/>
                <w:sz w:val="18"/>
              </w:rPr>
              <w:t>étudiant</w:t>
            </w:r>
            <w:r w:rsidRPr="00D14601">
              <w:rPr>
                <w:rFonts w:cs="Arial"/>
                <w:spacing w:val="40"/>
                <w:sz w:val="18"/>
              </w:rPr>
              <w:t xml:space="preserve"> </w:t>
            </w:r>
            <w:r w:rsidRPr="00D14601">
              <w:rPr>
                <w:rFonts w:cs="Arial"/>
                <w:sz w:val="18"/>
              </w:rPr>
              <w:t>élu</w:t>
            </w:r>
            <w:r w:rsidRPr="00D14601">
              <w:rPr>
                <w:rFonts w:cs="Arial"/>
                <w:spacing w:val="38"/>
                <w:sz w:val="18"/>
              </w:rPr>
              <w:t xml:space="preserve"> </w:t>
            </w:r>
            <w:r w:rsidRPr="00D14601">
              <w:rPr>
                <w:rFonts w:cs="Arial"/>
                <w:sz w:val="18"/>
              </w:rPr>
              <w:t>titulaire</w:t>
            </w:r>
            <w:r w:rsidRPr="00D14601">
              <w:rPr>
                <w:rFonts w:cs="Arial"/>
                <w:spacing w:val="39"/>
                <w:sz w:val="18"/>
              </w:rPr>
              <w:t xml:space="preserve"> </w:t>
            </w:r>
            <w:r w:rsidRPr="00D14601">
              <w:rPr>
                <w:rFonts w:cs="Arial"/>
                <w:sz w:val="18"/>
              </w:rPr>
              <w:t>ou</w:t>
            </w:r>
            <w:r w:rsidRPr="00D14601">
              <w:rPr>
                <w:rFonts w:cs="Arial"/>
                <w:spacing w:val="38"/>
                <w:sz w:val="18"/>
              </w:rPr>
              <w:t xml:space="preserve"> </w:t>
            </w:r>
            <w:r w:rsidRPr="00D14601">
              <w:rPr>
                <w:rFonts w:cs="Arial"/>
                <w:sz w:val="18"/>
              </w:rPr>
              <w:t>suppléant</w:t>
            </w:r>
            <w:r w:rsidRPr="00D14601">
              <w:rPr>
                <w:rFonts w:cs="Arial"/>
                <w:spacing w:val="39"/>
                <w:sz w:val="18"/>
              </w:rPr>
              <w:t xml:space="preserve"> </w:t>
            </w:r>
            <w:r w:rsidRPr="00D14601">
              <w:rPr>
                <w:rFonts w:cs="Arial"/>
                <w:sz w:val="18"/>
              </w:rPr>
              <w:t>au</w:t>
            </w:r>
            <w:r w:rsidRPr="00D14601">
              <w:rPr>
                <w:rFonts w:cs="Arial"/>
                <w:spacing w:val="38"/>
                <w:sz w:val="18"/>
              </w:rPr>
              <w:t xml:space="preserve"> </w:t>
            </w:r>
            <w:r w:rsidRPr="00D14601">
              <w:rPr>
                <w:rFonts w:cs="Arial"/>
                <w:sz w:val="18"/>
              </w:rPr>
              <w:t>sein</w:t>
            </w:r>
            <w:r w:rsidRPr="00D14601">
              <w:rPr>
                <w:rFonts w:cs="Arial"/>
                <w:spacing w:val="38"/>
                <w:sz w:val="18"/>
              </w:rPr>
              <w:t xml:space="preserve"> </w:t>
            </w:r>
            <w:r w:rsidRPr="00D14601">
              <w:rPr>
                <w:rFonts w:cs="Arial"/>
                <w:sz w:val="18"/>
              </w:rPr>
              <w:t>des</w:t>
            </w:r>
            <w:r w:rsidRPr="00D14601">
              <w:rPr>
                <w:rFonts w:cs="Arial"/>
                <w:spacing w:val="39"/>
                <w:sz w:val="18"/>
              </w:rPr>
              <w:t xml:space="preserve"> </w:t>
            </w:r>
            <w:r w:rsidRPr="00D14601">
              <w:rPr>
                <w:rFonts w:cs="Arial"/>
                <w:sz w:val="18"/>
              </w:rPr>
              <w:t>conseils</w:t>
            </w:r>
            <w:r w:rsidRPr="00D14601">
              <w:rPr>
                <w:rFonts w:cs="Arial"/>
                <w:spacing w:val="40"/>
                <w:sz w:val="18"/>
              </w:rPr>
              <w:t xml:space="preserve"> </w:t>
            </w:r>
            <w:r w:rsidRPr="00D14601">
              <w:rPr>
                <w:rFonts w:cs="Arial"/>
                <w:sz w:val="18"/>
              </w:rPr>
              <w:t>centraux</w:t>
            </w:r>
            <w:r w:rsidRPr="00D14601">
              <w:rPr>
                <w:rFonts w:cs="Arial"/>
                <w:spacing w:val="38"/>
                <w:sz w:val="18"/>
              </w:rPr>
              <w:t xml:space="preserve"> </w:t>
            </w:r>
            <w:r w:rsidRPr="00D14601">
              <w:rPr>
                <w:rFonts w:cs="Arial"/>
                <w:spacing w:val="-2"/>
                <w:sz w:val="18"/>
              </w:rPr>
              <w:t>de</w:t>
            </w:r>
            <w:r w:rsidRPr="00D14601">
              <w:rPr>
                <w:rFonts w:cs="Arial"/>
                <w:sz w:val="18"/>
              </w:rPr>
              <w:t xml:space="preserve"> l'Université</w:t>
            </w:r>
            <w:r w:rsidRPr="00D14601">
              <w:rPr>
                <w:rFonts w:cs="Arial"/>
                <w:spacing w:val="29"/>
                <w:sz w:val="18"/>
              </w:rPr>
              <w:t xml:space="preserve"> </w:t>
            </w:r>
            <w:r w:rsidRPr="00D14601">
              <w:rPr>
                <w:rFonts w:cs="Arial"/>
                <w:sz w:val="18"/>
              </w:rPr>
              <w:t>Picardie Jules Verne</w:t>
            </w:r>
            <w:r w:rsidRPr="00D14601">
              <w:rPr>
                <w:rFonts w:cs="Arial"/>
                <w:spacing w:val="26"/>
                <w:sz w:val="18"/>
              </w:rPr>
              <w:t xml:space="preserve"> </w:t>
            </w:r>
            <w:r w:rsidRPr="00D14601">
              <w:rPr>
                <w:rFonts w:cs="Arial"/>
                <w:sz w:val="18"/>
              </w:rPr>
              <w:t>(Conseil</w:t>
            </w:r>
            <w:r w:rsidRPr="00D14601">
              <w:rPr>
                <w:rFonts w:cs="Arial"/>
                <w:spacing w:val="30"/>
                <w:sz w:val="18"/>
              </w:rPr>
              <w:t xml:space="preserve"> </w:t>
            </w:r>
            <w:r w:rsidRPr="00D14601">
              <w:rPr>
                <w:rFonts w:cs="Arial"/>
                <w:sz w:val="18"/>
              </w:rPr>
              <w:t>d'Administration,</w:t>
            </w:r>
            <w:r w:rsidRPr="00D14601">
              <w:rPr>
                <w:rFonts w:cs="Arial"/>
                <w:spacing w:val="27"/>
                <w:sz w:val="18"/>
              </w:rPr>
              <w:t xml:space="preserve"> </w:t>
            </w:r>
            <w:r w:rsidRPr="00D14601">
              <w:rPr>
                <w:rFonts w:cs="Arial"/>
                <w:sz w:val="18"/>
              </w:rPr>
              <w:t>Commission</w:t>
            </w:r>
            <w:r w:rsidRPr="00D14601">
              <w:rPr>
                <w:rFonts w:cs="Arial"/>
                <w:spacing w:val="28"/>
                <w:sz w:val="18"/>
              </w:rPr>
              <w:t xml:space="preserve"> </w:t>
            </w:r>
            <w:r w:rsidRPr="00D14601">
              <w:rPr>
                <w:rFonts w:cs="Arial"/>
                <w:sz w:val="18"/>
              </w:rPr>
              <w:t>de</w:t>
            </w:r>
            <w:r w:rsidRPr="00D14601">
              <w:rPr>
                <w:rFonts w:cs="Arial"/>
                <w:spacing w:val="26"/>
                <w:sz w:val="18"/>
              </w:rPr>
              <w:t xml:space="preserve"> </w:t>
            </w:r>
            <w:r w:rsidRPr="00D14601">
              <w:rPr>
                <w:rFonts w:cs="Arial"/>
                <w:sz w:val="18"/>
              </w:rPr>
              <w:t>la</w:t>
            </w:r>
            <w:r w:rsidRPr="00D14601">
              <w:rPr>
                <w:rFonts w:cs="Arial"/>
                <w:spacing w:val="24"/>
                <w:sz w:val="18"/>
              </w:rPr>
              <w:t xml:space="preserve"> </w:t>
            </w:r>
            <w:r w:rsidRPr="00D14601">
              <w:rPr>
                <w:rFonts w:cs="Arial"/>
                <w:sz w:val="18"/>
              </w:rPr>
              <w:t>Formation</w:t>
            </w:r>
            <w:r w:rsidRPr="00D14601">
              <w:rPr>
                <w:rFonts w:cs="Arial"/>
                <w:spacing w:val="28"/>
                <w:sz w:val="18"/>
              </w:rPr>
              <w:t xml:space="preserve"> </w:t>
            </w:r>
            <w:r w:rsidRPr="00D14601">
              <w:rPr>
                <w:rFonts w:cs="Arial"/>
                <w:spacing w:val="-2"/>
                <w:sz w:val="18"/>
              </w:rPr>
              <w:t>et</w:t>
            </w:r>
            <w:r w:rsidRPr="00D14601">
              <w:rPr>
                <w:rFonts w:cs="Arial"/>
                <w:spacing w:val="28"/>
                <w:sz w:val="18"/>
              </w:rPr>
              <w:t xml:space="preserve"> </w:t>
            </w:r>
            <w:r w:rsidRPr="00D14601">
              <w:rPr>
                <w:rFonts w:cs="Arial"/>
                <w:sz w:val="18"/>
              </w:rPr>
              <w:t>de</w:t>
            </w:r>
            <w:r w:rsidRPr="00D14601">
              <w:rPr>
                <w:rFonts w:cs="Arial"/>
                <w:spacing w:val="26"/>
                <w:sz w:val="18"/>
              </w:rPr>
              <w:t xml:space="preserve"> </w:t>
            </w:r>
            <w:r w:rsidRPr="00D14601">
              <w:rPr>
                <w:rFonts w:cs="Arial"/>
                <w:sz w:val="18"/>
              </w:rPr>
              <w:t>la</w:t>
            </w:r>
            <w:r w:rsidRPr="00D14601">
              <w:rPr>
                <w:rFonts w:cs="Arial"/>
                <w:spacing w:val="26"/>
                <w:sz w:val="18"/>
              </w:rPr>
              <w:t xml:space="preserve"> </w:t>
            </w:r>
            <w:r w:rsidRPr="00D14601">
              <w:rPr>
                <w:rFonts w:cs="Arial"/>
                <w:sz w:val="18"/>
              </w:rPr>
              <w:t>Vie</w:t>
            </w:r>
            <w:r w:rsidRPr="00D14601">
              <w:rPr>
                <w:rFonts w:cs="Arial"/>
                <w:spacing w:val="39"/>
                <w:sz w:val="18"/>
              </w:rPr>
              <w:t xml:space="preserve"> </w:t>
            </w:r>
            <w:r w:rsidRPr="00D14601">
              <w:rPr>
                <w:rFonts w:cs="Arial"/>
                <w:sz w:val="18"/>
              </w:rPr>
              <w:t>Universitaire,</w:t>
            </w:r>
            <w:r w:rsidRPr="00D14601">
              <w:rPr>
                <w:rFonts w:cs="Arial"/>
                <w:spacing w:val="-3"/>
                <w:sz w:val="18"/>
              </w:rPr>
              <w:t xml:space="preserve"> </w:t>
            </w:r>
            <w:r w:rsidRPr="00D14601">
              <w:rPr>
                <w:rFonts w:cs="Arial"/>
                <w:sz w:val="18"/>
              </w:rPr>
              <w:t>Commission</w:t>
            </w:r>
            <w:r w:rsidRPr="00D14601">
              <w:rPr>
                <w:rFonts w:cs="Arial"/>
                <w:spacing w:val="-2"/>
                <w:sz w:val="18"/>
              </w:rPr>
              <w:t xml:space="preserve"> </w:t>
            </w:r>
            <w:r w:rsidRPr="00D14601">
              <w:rPr>
                <w:rFonts w:cs="Arial"/>
                <w:sz w:val="18"/>
              </w:rPr>
              <w:t>de</w:t>
            </w:r>
            <w:r w:rsidRPr="00D14601">
              <w:rPr>
                <w:rFonts w:cs="Arial"/>
                <w:spacing w:val="-2"/>
                <w:sz w:val="18"/>
              </w:rPr>
              <w:t xml:space="preserve"> </w:t>
            </w:r>
            <w:r w:rsidRPr="00D14601">
              <w:rPr>
                <w:rFonts w:cs="Arial"/>
                <w:sz w:val="18"/>
              </w:rPr>
              <w:t>la</w:t>
            </w:r>
            <w:r w:rsidRPr="00D14601">
              <w:rPr>
                <w:rFonts w:cs="Arial"/>
                <w:spacing w:val="-4"/>
                <w:sz w:val="18"/>
              </w:rPr>
              <w:t xml:space="preserve"> </w:t>
            </w:r>
            <w:r w:rsidRPr="00D14601">
              <w:rPr>
                <w:rFonts w:cs="Arial"/>
                <w:sz w:val="18"/>
              </w:rPr>
              <w:t>Recherche),</w:t>
            </w:r>
            <w:r w:rsidRPr="00D14601">
              <w:rPr>
                <w:rFonts w:cs="Arial"/>
                <w:spacing w:val="-3"/>
                <w:sz w:val="18"/>
              </w:rPr>
              <w:t xml:space="preserve"> </w:t>
            </w:r>
            <w:r w:rsidRPr="00D14601">
              <w:rPr>
                <w:rFonts w:cs="Arial"/>
                <w:sz w:val="18"/>
              </w:rPr>
              <w:t>ainsi</w:t>
            </w:r>
            <w:r w:rsidRPr="00D14601">
              <w:rPr>
                <w:rFonts w:cs="Arial"/>
                <w:spacing w:val="-3"/>
                <w:sz w:val="18"/>
              </w:rPr>
              <w:t xml:space="preserve"> </w:t>
            </w:r>
            <w:r w:rsidRPr="00D14601">
              <w:rPr>
                <w:rFonts w:cs="Arial"/>
                <w:sz w:val="18"/>
              </w:rPr>
              <w:t>qu’au sein du Bureau de la Vie Etudiante,</w:t>
            </w:r>
            <w:r w:rsidRPr="00D14601">
              <w:rPr>
                <w:rFonts w:cs="Arial"/>
                <w:spacing w:val="-2"/>
                <w:sz w:val="18"/>
              </w:rPr>
              <w:t xml:space="preserve"> </w:t>
            </w:r>
            <w:r w:rsidRPr="00D14601">
              <w:rPr>
                <w:rFonts w:cs="Arial"/>
                <w:sz w:val="18"/>
              </w:rPr>
              <w:t>dans</w:t>
            </w:r>
            <w:r w:rsidRPr="00D14601">
              <w:rPr>
                <w:rFonts w:cs="Arial"/>
                <w:spacing w:val="-2"/>
                <w:sz w:val="18"/>
              </w:rPr>
              <w:t xml:space="preserve"> </w:t>
            </w:r>
            <w:r w:rsidRPr="00D14601">
              <w:rPr>
                <w:rFonts w:cs="Arial"/>
                <w:sz w:val="18"/>
              </w:rPr>
              <w:t>les</w:t>
            </w:r>
            <w:r w:rsidRPr="00D14601">
              <w:rPr>
                <w:rFonts w:cs="Arial"/>
                <w:spacing w:val="-4"/>
                <w:sz w:val="18"/>
              </w:rPr>
              <w:t xml:space="preserve"> </w:t>
            </w:r>
            <w:r w:rsidRPr="00D14601">
              <w:rPr>
                <w:rFonts w:cs="Arial"/>
                <w:sz w:val="18"/>
              </w:rPr>
              <w:t>conseils</w:t>
            </w:r>
            <w:r w:rsidRPr="00D14601">
              <w:rPr>
                <w:rFonts w:cs="Arial"/>
                <w:spacing w:val="-2"/>
                <w:sz w:val="18"/>
              </w:rPr>
              <w:t xml:space="preserve"> de </w:t>
            </w:r>
            <w:r w:rsidRPr="00D14601">
              <w:rPr>
                <w:rFonts w:cs="Arial"/>
                <w:sz w:val="18"/>
              </w:rPr>
              <w:t>composantes</w:t>
            </w:r>
            <w:r w:rsidRPr="00D14601">
              <w:rPr>
                <w:rFonts w:cs="Arial"/>
                <w:spacing w:val="-4"/>
                <w:sz w:val="18"/>
              </w:rPr>
              <w:t xml:space="preserve"> </w:t>
            </w:r>
            <w:r w:rsidRPr="00D14601">
              <w:rPr>
                <w:rFonts w:cs="Arial"/>
                <w:sz w:val="18"/>
              </w:rPr>
              <w:t>ou</w:t>
            </w:r>
            <w:r w:rsidRPr="00D14601">
              <w:rPr>
                <w:rFonts w:cs="Arial"/>
                <w:spacing w:val="-5"/>
                <w:sz w:val="18"/>
              </w:rPr>
              <w:t xml:space="preserve"> </w:t>
            </w:r>
            <w:r w:rsidRPr="00D14601">
              <w:rPr>
                <w:rFonts w:cs="Arial"/>
                <w:sz w:val="18"/>
              </w:rPr>
              <w:t>dans</w:t>
            </w:r>
            <w:r w:rsidRPr="00D14601">
              <w:rPr>
                <w:rFonts w:cs="Arial"/>
                <w:spacing w:val="-2"/>
                <w:sz w:val="18"/>
              </w:rPr>
              <w:t xml:space="preserve"> le</w:t>
            </w:r>
            <w:r w:rsidRPr="00D14601">
              <w:rPr>
                <w:rFonts w:cs="Arial"/>
                <w:spacing w:val="73"/>
                <w:sz w:val="18"/>
              </w:rPr>
              <w:t xml:space="preserve"> </w:t>
            </w:r>
            <w:r w:rsidRPr="00D14601">
              <w:rPr>
                <w:rFonts w:cs="Arial"/>
                <w:sz w:val="18"/>
              </w:rPr>
              <w:t>conseil</w:t>
            </w:r>
            <w:r w:rsidRPr="00D14601">
              <w:rPr>
                <w:rFonts w:cs="Arial"/>
                <w:spacing w:val="1"/>
                <w:sz w:val="18"/>
              </w:rPr>
              <w:t xml:space="preserve"> </w:t>
            </w:r>
            <w:r w:rsidRPr="00D14601">
              <w:rPr>
                <w:rFonts w:cs="Arial"/>
                <w:sz w:val="18"/>
              </w:rPr>
              <w:t>d'administration</w:t>
            </w:r>
            <w:r w:rsidRPr="00D14601">
              <w:rPr>
                <w:rFonts w:cs="Arial"/>
                <w:spacing w:val="-2"/>
                <w:sz w:val="18"/>
              </w:rPr>
              <w:t xml:space="preserve"> </w:t>
            </w:r>
            <w:r w:rsidRPr="00D14601">
              <w:rPr>
                <w:rFonts w:cs="Arial"/>
                <w:sz w:val="18"/>
              </w:rPr>
              <w:t>du</w:t>
            </w:r>
            <w:r w:rsidRPr="00D14601">
              <w:rPr>
                <w:rFonts w:cs="Arial"/>
                <w:spacing w:val="2"/>
                <w:sz w:val="18"/>
              </w:rPr>
              <w:t xml:space="preserve"> </w:t>
            </w:r>
            <w:r w:rsidRPr="00D14601">
              <w:rPr>
                <w:rFonts w:cs="Arial"/>
                <w:spacing w:val="-2"/>
                <w:sz w:val="18"/>
              </w:rPr>
              <w:t>CROUS.</w:t>
            </w:r>
          </w:p>
          <w:p w:rsidR="008E097B" w:rsidRPr="00D14601" w:rsidRDefault="008E097B" w:rsidP="008E097B">
            <w:pPr>
              <w:jc w:val="both"/>
              <w:rPr>
                <w:rFonts w:cs="Arial"/>
                <w:spacing w:val="-2"/>
                <w:sz w:val="18"/>
              </w:rPr>
            </w:pPr>
          </w:p>
          <w:p w:rsidR="00A800F8" w:rsidRPr="00D14601" w:rsidRDefault="00A800F8" w:rsidP="00A800F8">
            <w:pPr>
              <w:autoSpaceDE w:val="0"/>
              <w:autoSpaceDN w:val="0"/>
              <w:adjustRightInd w:val="0"/>
              <w:rPr>
                <w:rFonts w:cs="Arial"/>
                <w:sz w:val="18"/>
                <w:szCs w:val="20"/>
              </w:rPr>
            </w:pPr>
            <w:r w:rsidRPr="00D14601">
              <w:rPr>
                <w:rFonts w:cs="Arial"/>
                <w:sz w:val="18"/>
                <w:szCs w:val="20"/>
              </w:rPr>
              <w:sym w:font="Wingdings" w:char="F0E8"/>
            </w:r>
            <w:r w:rsidRPr="00D14601">
              <w:rPr>
                <w:rFonts w:cs="Arial"/>
                <w:sz w:val="18"/>
                <w:szCs w:val="20"/>
              </w:rPr>
              <w:t xml:space="preserve"> Est « étudian</w:t>
            </w:r>
            <w:r w:rsidR="00D13037" w:rsidRPr="00D14601">
              <w:rPr>
                <w:rFonts w:cs="Arial"/>
                <w:sz w:val="18"/>
                <w:szCs w:val="20"/>
              </w:rPr>
              <w:t>t élu » tout étudiant ayant  un</w:t>
            </w:r>
            <w:r w:rsidRPr="00D14601">
              <w:rPr>
                <w:rFonts w:cs="Arial"/>
                <w:sz w:val="18"/>
                <w:szCs w:val="20"/>
              </w:rPr>
              <w:t xml:space="preserve"> mandat au sein :</w:t>
            </w:r>
          </w:p>
          <w:p w:rsidR="00A800F8" w:rsidRPr="00D14601" w:rsidRDefault="00A800F8" w:rsidP="00A800F8">
            <w:pPr>
              <w:autoSpaceDE w:val="0"/>
              <w:autoSpaceDN w:val="0"/>
              <w:adjustRightInd w:val="0"/>
              <w:rPr>
                <w:rFonts w:cs="Arial"/>
                <w:sz w:val="18"/>
                <w:szCs w:val="20"/>
              </w:rPr>
            </w:pPr>
            <w:r w:rsidRPr="00D14601">
              <w:rPr>
                <w:rFonts w:cs="Arial"/>
                <w:sz w:val="18"/>
                <w:szCs w:val="20"/>
              </w:rPr>
              <w:t xml:space="preserve">            - d'un conseil municipal,</w:t>
            </w:r>
          </w:p>
          <w:p w:rsidR="00A800F8" w:rsidRPr="00D14601" w:rsidRDefault="00A800F8" w:rsidP="00A800F8">
            <w:pPr>
              <w:autoSpaceDE w:val="0"/>
              <w:autoSpaceDN w:val="0"/>
              <w:adjustRightInd w:val="0"/>
              <w:rPr>
                <w:rFonts w:cs="Arial"/>
                <w:sz w:val="18"/>
                <w:szCs w:val="20"/>
              </w:rPr>
            </w:pPr>
            <w:r w:rsidRPr="00D14601">
              <w:rPr>
                <w:rFonts w:cs="Arial"/>
                <w:sz w:val="18"/>
                <w:szCs w:val="20"/>
              </w:rPr>
              <w:t xml:space="preserve">            - d'un conseil départemental,</w:t>
            </w:r>
          </w:p>
          <w:p w:rsidR="00A800F8" w:rsidRPr="00D14601" w:rsidRDefault="00A800F8" w:rsidP="00A800F8">
            <w:pPr>
              <w:autoSpaceDE w:val="0"/>
              <w:autoSpaceDN w:val="0"/>
              <w:adjustRightInd w:val="0"/>
              <w:rPr>
                <w:rFonts w:cs="Arial"/>
                <w:sz w:val="18"/>
                <w:szCs w:val="20"/>
              </w:rPr>
            </w:pPr>
            <w:r w:rsidRPr="00D14601">
              <w:rPr>
                <w:rFonts w:cs="Arial"/>
                <w:sz w:val="18"/>
                <w:szCs w:val="20"/>
              </w:rPr>
              <w:t xml:space="preserve">            - ou d'un conseil régional,</w:t>
            </w:r>
          </w:p>
          <w:p w:rsidR="00A800F8" w:rsidRPr="00D14601" w:rsidRDefault="00A800F8" w:rsidP="00A800F8">
            <w:pPr>
              <w:pStyle w:val="Paragraphedeliste"/>
              <w:numPr>
                <w:ilvl w:val="0"/>
                <w:numId w:val="10"/>
              </w:numPr>
              <w:autoSpaceDE w:val="0"/>
              <w:autoSpaceDN w:val="0"/>
              <w:adjustRightInd w:val="0"/>
              <w:rPr>
                <w:rFonts w:cs="Arial"/>
                <w:b/>
                <w:i/>
                <w:sz w:val="18"/>
                <w:szCs w:val="20"/>
                <w:u w:val="single"/>
              </w:rPr>
            </w:pPr>
            <w:r w:rsidRPr="00D14601">
              <w:rPr>
                <w:rFonts w:cs="Arial"/>
                <w:b/>
                <w:i/>
                <w:sz w:val="18"/>
                <w:szCs w:val="20"/>
                <w:u w:val="single"/>
              </w:rPr>
              <w:t>Cette liste est non exhaustive (nombreuses autres instances : CESER, CRAJEP, CAEN……..)</w:t>
            </w:r>
          </w:p>
          <w:p w:rsidR="00A800F8" w:rsidRPr="00D14601" w:rsidRDefault="00A800F8" w:rsidP="008E097B">
            <w:pPr>
              <w:jc w:val="both"/>
              <w:rPr>
                <w:rFonts w:cs="Arial"/>
                <w:spacing w:val="-2"/>
                <w:sz w:val="18"/>
              </w:rPr>
            </w:pPr>
          </w:p>
          <w:p w:rsidR="008E097B" w:rsidRPr="00D14601" w:rsidRDefault="008E097B" w:rsidP="008E097B">
            <w:pPr>
              <w:jc w:val="both"/>
              <w:rPr>
                <w:rFonts w:cs="Arial"/>
                <w:spacing w:val="-1"/>
                <w:sz w:val="18"/>
              </w:rPr>
            </w:pPr>
            <w:r w:rsidRPr="00D14601">
              <w:rPr>
                <w:rFonts w:cs="Arial"/>
                <w:spacing w:val="-1"/>
                <w:sz w:val="18"/>
              </w:rPr>
              <w:sym w:font="Wingdings" w:char="F0E8"/>
            </w:r>
            <w:r w:rsidRPr="00D14601">
              <w:rPr>
                <w:rFonts w:cs="Arial"/>
                <w:spacing w:val="-1"/>
                <w:sz w:val="18"/>
              </w:rPr>
              <w:t xml:space="preserve"> Est</w:t>
            </w:r>
            <w:r w:rsidRPr="00D14601">
              <w:rPr>
                <w:rFonts w:cs="Arial"/>
                <w:spacing w:val="31"/>
                <w:sz w:val="18"/>
              </w:rPr>
              <w:t xml:space="preserve"> </w:t>
            </w:r>
            <w:r w:rsidR="00A800F8" w:rsidRPr="00D14601">
              <w:rPr>
                <w:rFonts w:cs="Arial"/>
                <w:spacing w:val="31"/>
                <w:sz w:val="18"/>
              </w:rPr>
              <w:t>«</w:t>
            </w:r>
            <w:r w:rsidRPr="00D14601">
              <w:rPr>
                <w:rFonts w:cs="Arial"/>
                <w:spacing w:val="-1"/>
                <w:sz w:val="18"/>
              </w:rPr>
              <w:t>étudiant</w:t>
            </w:r>
            <w:r w:rsidRPr="00D14601">
              <w:rPr>
                <w:rFonts w:cs="Arial"/>
                <w:spacing w:val="32"/>
                <w:sz w:val="18"/>
              </w:rPr>
              <w:t xml:space="preserve"> </w:t>
            </w:r>
            <w:r w:rsidRPr="00D14601">
              <w:rPr>
                <w:rFonts w:cs="Arial"/>
                <w:spacing w:val="-1"/>
                <w:sz w:val="18"/>
              </w:rPr>
              <w:t>représentant</w:t>
            </w:r>
            <w:r w:rsidRPr="00D14601">
              <w:rPr>
                <w:rFonts w:cs="Arial"/>
                <w:spacing w:val="31"/>
                <w:sz w:val="18"/>
              </w:rPr>
              <w:t xml:space="preserve"> </w:t>
            </w:r>
            <w:r w:rsidRPr="00D14601">
              <w:rPr>
                <w:rFonts w:cs="Arial"/>
                <w:spacing w:val="-1"/>
                <w:sz w:val="18"/>
              </w:rPr>
              <w:t>d'association</w:t>
            </w:r>
            <w:r w:rsidR="00A800F8" w:rsidRPr="00D14601">
              <w:rPr>
                <w:rFonts w:cs="Arial"/>
                <w:spacing w:val="-1"/>
                <w:sz w:val="18"/>
              </w:rPr>
              <w:t> »</w:t>
            </w:r>
            <w:r w:rsidRPr="00D14601">
              <w:rPr>
                <w:rFonts w:cs="Arial"/>
                <w:spacing w:val="28"/>
                <w:sz w:val="18"/>
              </w:rPr>
              <w:t xml:space="preserve"> </w:t>
            </w:r>
            <w:r w:rsidRPr="00D14601">
              <w:rPr>
                <w:rFonts w:cs="Arial"/>
                <w:spacing w:val="-1"/>
                <w:sz w:val="18"/>
              </w:rPr>
              <w:t>tout</w:t>
            </w:r>
            <w:r w:rsidRPr="00D14601">
              <w:rPr>
                <w:rFonts w:cs="Arial"/>
                <w:spacing w:val="30"/>
                <w:sz w:val="18"/>
              </w:rPr>
              <w:t xml:space="preserve"> </w:t>
            </w:r>
            <w:r w:rsidRPr="00D14601">
              <w:rPr>
                <w:rFonts w:cs="Arial"/>
                <w:spacing w:val="-1"/>
                <w:sz w:val="18"/>
              </w:rPr>
              <w:t>étudiant</w:t>
            </w:r>
            <w:r w:rsidRPr="00D14601">
              <w:rPr>
                <w:rFonts w:cs="Arial"/>
                <w:spacing w:val="31"/>
                <w:sz w:val="18"/>
              </w:rPr>
              <w:t xml:space="preserve"> </w:t>
            </w:r>
            <w:r w:rsidRPr="00D14601">
              <w:rPr>
                <w:rFonts w:cs="Arial"/>
                <w:spacing w:val="-1"/>
                <w:sz w:val="18"/>
              </w:rPr>
              <w:t>membre</w:t>
            </w:r>
            <w:r w:rsidRPr="00D14601">
              <w:rPr>
                <w:rFonts w:cs="Arial"/>
                <w:spacing w:val="30"/>
                <w:sz w:val="18"/>
              </w:rPr>
              <w:t xml:space="preserve"> </w:t>
            </w:r>
            <w:r w:rsidRPr="00D14601">
              <w:rPr>
                <w:rFonts w:cs="Arial"/>
                <w:sz w:val="18"/>
              </w:rPr>
              <w:t>du</w:t>
            </w:r>
            <w:r w:rsidRPr="00D14601">
              <w:rPr>
                <w:rFonts w:cs="Arial"/>
                <w:spacing w:val="31"/>
                <w:sz w:val="18"/>
              </w:rPr>
              <w:t xml:space="preserve"> </w:t>
            </w:r>
            <w:r w:rsidRPr="00D14601">
              <w:rPr>
                <w:rFonts w:cs="Arial"/>
                <w:spacing w:val="-1"/>
                <w:sz w:val="18"/>
              </w:rPr>
              <w:t>bureau</w:t>
            </w:r>
            <w:r w:rsidRPr="00D14601">
              <w:rPr>
                <w:rFonts w:cs="Arial"/>
                <w:spacing w:val="28"/>
                <w:sz w:val="18"/>
              </w:rPr>
              <w:t xml:space="preserve"> </w:t>
            </w:r>
            <w:r w:rsidRPr="00D14601">
              <w:rPr>
                <w:rFonts w:cs="Arial"/>
                <w:spacing w:val="-1"/>
                <w:sz w:val="18"/>
              </w:rPr>
              <w:t>d'une</w:t>
            </w:r>
            <w:r w:rsidRPr="00D14601">
              <w:rPr>
                <w:rFonts w:cs="Arial"/>
                <w:spacing w:val="30"/>
                <w:sz w:val="18"/>
              </w:rPr>
              <w:t xml:space="preserve"> </w:t>
            </w:r>
            <w:r w:rsidRPr="00D14601">
              <w:rPr>
                <w:rFonts w:cs="Arial"/>
                <w:spacing w:val="-1"/>
                <w:sz w:val="18"/>
              </w:rPr>
              <w:t>association</w:t>
            </w:r>
            <w:r w:rsidRPr="00D14601">
              <w:rPr>
                <w:rFonts w:cs="Arial"/>
                <w:sz w:val="18"/>
              </w:rPr>
              <w:t xml:space="preserve"> </w:t>
            </w:r>
            <w:r w:rsidRPr="00D14601">
              <w:rPr>
                <w:rFonts w:cs="Arial"/>
                <w:spacing w:val="-1"/>
                <w:sz w:val="18"/>
              </w:rPr>
              <w:t>étudiante agréée</w:t>
            </w:r>
            <w:r w:rsidRPr="00D14601">
              <w:rPr>
                <w:rFonts w:cs="Arial"/>
                <w:spacing w:val="27"/>
                <w:sz w:val="18"/>
              </w:rPr>
              <w:t xml:space="preserve"> </w:t>
            </w:r>
            <w:r w:rsidRPr="00D14601">
              <w:rPr>
                <w:rFonts w:cs="Arial"/>
                <w:sz w:val="18"/>
              </w:rPr>
              <w:t>de</w:t>
            </w:r>
            <w:r w:rsidRPr="00D14601">
              <w:rPr>
                <w:rFonts w:cs="Arial"/>
                <w:spacing w:val="25"/>
                <w:sz w:val="18"/>
              </w:rPr>
              <w:t xml:space="preserve"> </w:t>
            </w:r>
            <w:r w:rsidRPr="00D14601">
              <w:rPr>
                <w:rFonts w:cs="Arial"/>
                <w:spacing w:val="-1"/>
                <w:sz w:val="18"/>
              </w:rPr>
              <w:t>l'Université</w:t>
            </w:r>
            <w:r w:rsidRPr="00D14601">
              <w:rPr>
                <w:rFonts w:cs="Arial"/>
                <w:spacing w:val="26"/>
                <w:sz w:val="18"/>
              </w:rPr>
              <w:t xml:space="preserve"> </w:t>
            </w:r>
            <w:r w:rsidRPr="00D14601">
              <w:rPr>
                <w:rFonts w:cs="Arial"/>
                <w:sz w:val="18"/>
              </w:rPr>
              <w:t>Picardie Jules Verne</w:t>
            </w:r>
            <w:r w:rsidRPr="00D14601">
              <w:rPr>
                <w:rFonts w:cs="Arial"/>
                <w:spacing w:val="25"/>
                <w:sz w:val="18"/>
              </w:rPr>
              <w:t xml:space="preserve"> </w:t>
            </w:r>
            <w:r w:rsidRPr="00D14601">
              <w:rPr>
                <w:rFonts w:cs="Arial"/>
                <w:spacing w:val="-1"/>
                <w:sz w:val="18"/>
              </w:rPr>
              <w:t>ayant</w:t>
            </w:r>
            <w:r w:rsidRPr="00D14601">
              <w:rPr>
                <w:rFonts w:cs="Arial"/>
                <w:spacing w:val="26"/>
                <w:sz w:val="18"/>
              </w:rPr>
              <w:t xml:space="preserve"> </w:t>
            </w:r>
            <w:r w:rsidRPr="00D14601">
              <w:rPr>
                <w:rFonts w:cs="Arial"/>
                <w:spacing w:val="-1"/>
                <w:sz w:val="18"/>
              </w:rPr>
              <w:t>signé</w:t>
            </w:r>
            <w:r w:rsidRPr="00D14601">
              <w:rPr>
                <w:rFonts w:cs="Arial"/>
                <w:spacing w:val="25"/>
                <w:sz w:val="18"/>
              </w:rPr>
              <w:t xml:space="preserve"> </w:t>
            </w:r>
            <w:r w:rsidRPr="00D14601">
              <w:rPr>
                <w:rFonts w:cs="Arial"/>
                <w:spacing w:val="-1"/>
                <w:sz w:val="18"/>
              </w:rPr>
              <w:t>la</w:t>
            </w:r>
            <w:r w:rsidRPr="00D14601">
              <w:rPr>
                <w:rFonts w:cs="Arial"/>
                <w:spacing w:val="28"/>
                <w:sz w:val="18"/>
              </w:rPr>
              <w:t xml:space="preserve"> </w:t>
            </w:r>
            <w:r w:rsidRPr="00D14601">
              <w:rPr>
                <w:rFonts w:cs="Arial"/>
                <w:spacing w:val="-1"/>
                <w:sz w:val="18"/>
              </w:rPr>
              <w:t>Charte</w:t>
            </w:r>
            <w:r w:rsidRPr="00D14601">
              <w:rPr>
                <w:rFonts w:cs="Arial"/>
                <w:spacing w:val="25"/>
                <w:sz w:val="18"/>
              </w:rPr>
              <w:t xml:space="preserve"> </w:t>
            </w:r>
            <w:r w:rsidRPr="00D14601">
              <w:rPr>
                <w:rFonts w:cs="Arial"/>
                <w:spacing w:val="-1"/>
                <w:sz w:val="18"/>
              </w:rPr>
              <w:t>des</w:t>
            </w:r>
            <w:r w:rsidRPr="00D14601">
              <w:rPr>
                <w:rFonts w:cs="Arial"/>
                <w:spacing w:val="24"/>
                <w:sz w:val="18"/>
              </w:rPr>
              <w:t xml:space="preserve"> </w:t>
            </w:r>
            <w:r w:rsidRPr="00D14601">
              <w:rPr>
                <w:rFonts w:cs="Arial"/>
                <w:spacing w:val="-1"/>
                <w:sz w:val="18"/>
              </w:rPr>
              <w:t>associations étudiantes</w:t>
            </w:r>
            <w:r w:rsidRPr="00D14601">
              <w:rPr>
                <w:rFonts w:cs="Arial"/>
                <w:spacing w:val="28"/>
                <w:sz w:val="18"/>
              </w:rPr>
              <w:t xml:space="preserve"> </w:t>
            </w:r>
            <w:r w:rsidRPr="00D14601">
              <w:rPr>
                <w:rFonts w:cs="Arial"/>
                <w:sz w:val="18"/>
              </w:rPr>
              <w:t>de</w:t>
            </w:r>
            <w:r w:rsidRPr="00D14601">
              <w:rPr>
                <w:rFonts w:cs="Arial"/>
                <w:spacing w:val="27"/>
                <w:sz w:val="18"/>
              </w:rPr>
              <w:t xml:space="preserve"> </w:t>
            </w:r>
            <w:r w:rsidRPr="00D14601">
              <w:rPr>
                <w:rFonts w:cs="Arial"/>
                <w:spacing w:val="-1"/>
                <w:sz w:val="18"/>
              </w:rPr>
              <w:t>l'Université.</w:t>
            </w:r>
            <w:r w:rsidRPr="00D14601">
              <w:rPr>
                <w:rFonts w:cs="Arial"/>
                <w:spacing w:val="26"/>
                <w:sz w:val="18"/>
              </w:rPr>
              <w:t xml:space="preserve"> </w:t>
            </w:r>
            <w:r w:rsidRPr="00D14601">
              <w:rPr>
                <w:rFonts w:cs="Arial"/>
                <w:sz w:val="18"/>
              </w:rPr>
              <w:t>Il</w:t>
            </w:r>
            <w:r w:rsidRPr="00D14601">
              <w:rPr>
                <w:rFonts w:cs="Arial"/>
                <w:spacing w:val="26"/>
                <w:sz w:val="18"/>
              </w:rPr>
              <w:t xml:space="preserve"> </w:t>
            </w:r>
            <w:r w:rsidRPr="00D14601">
              <w:rPr>
                <w:rFonts w:cs="Arial"/>
                <w:spacing w:val="-1"/>
                <w:sz w:val="18"/>
              </w:rPr>
              <w:t>peut</w:t>
            </w:r>
            <w:r w:rsidRPr="00D14601">
              <w:rPr>
                <w:rFonts w:cs="Arial"/>
                <w:spacing w:val="63"/>
                <w:sz w:val="18"/>
              </w:rPr>
              <w:t xml:space="preserve"> </w:t>
            </w:r>
            <w:r w:rsidRPr="00D14601">
              <w:rPr>
                <w:rFonts w:cs="Arial"/>
                <w:spacing w:val="-1"/>
                <w:sz w:val="18"/>
              </w:rPr>
              <w:t>s'agir</w:t>
            </w:r>
            <w:r w:rsidRPr="00D14601">
              <w:rPr>
                <w:rFonts w:cs="Arial"/>
                <w:spacing w:val="28"/>
                <w:sz w:val="18"/>
              </w:rPr>
              <w:t xml:space="preserve"> </w:t>
            </w:r>
            <w:r w:rsidRPr="00D14601">
              <w:rPr>
                <w:rFonts w:cs="Arial"/>
                <w:sz w:val="18"/>
              </w:rPr>
              <w:t>du</w:t>
            </w:r>
            <w:r w:rsidRPr="00D14601">
              <w:rPr>
                <w:rFonts w:cs="Arial"/>
                <w:spacing w:val="27"/>
                <w:sz w:val="18"/>
              </w:rPr>
              <w:t xml:space="preserve"> </w:t>
            </w:r>
            <w:r w:rsidRPr="00D14601">
              <w:rPr>
                <w:rFonts w:cs="Arial"/>
                <w:spacing w:val="-1"/>
                <w:sz w:val="18"/>
              </w:rPr>
              <w:t>président</w:t>
            </w:r>
            <w:r w:rsidRPr="00D14601">
              <w:rPr>
                <w:rFonts w:cs="Arial"/>
                <w:spacing w:val="26"/>
                <w:sz w:val="18"/>
              </w:rPr>
              <w:t xml:space="preserve"> </w:t>
            </w:r>
            <w:r w:rsidRPr="00D14601">
              <w:rPr>
                <w:rFonts w:cs="Arial"/>
                <w:sz w:val="18"/>
              </w:rPr>
              <w:t>de</w:t>
            </w:r>
            <w:r w:rsidRPr="00D14601">
              <w:rPr>
                <w:rFonts w:cs="Arial"/>
                <w:spacing w:val="25"/>
                <w:sz w:val="18"/>
              </w:rPr>
              <w:t xml:space="preserve"> </w:t>
            </w:r>
            <w:r w:rsidRPr="00D14601">
              <w:rPr>
                <w:rFonts w:cs="Arial"/>
                <w:spacing w:val="-1"/>
                <w:sz w:val="18"/>
              </w:rPr>
              <w:t>l'association,</w:t>
            </w:r>
            <w:r w:rsidRPr="00D14601">
              <w:rPr>
                <w:rFonts w:cs="Arial"/>
                <w:spacing w:val="25"/>
                <w:sz w:val="18"/>
              </w:rPr>
              <w:t xml:space="preserve"> </w:t>
            </w:r>
            <w:r w:rsidRPr="00D14601">
              <w:rPr>
                <w:rFonts w:cs="Arial"/>
                <w:sz w:val="18"/>
              </w:rPr>
              <w:t>de</w:t>
            </w:r>
            <w:r w:rsidRPr="00D14601">
              <w:rPr>
                <w:rFonts w:cs="Arial"/>
                <w:spacing w:val="25"/>
                <w:sz w:val="18"/>
              </w:rPr>
              <w:t xml:space="preserve"> </w:t>
            </w:r>
            <w:r w:rsidRPr="00D14601">
              <w:rPr>
                <w:rFonts w:cs="Arial"/>
                <w:sz w:val="18"/>
              </w:rPr>
              <w:t>son</w:t>
            </w:r>
            <w:r w:rsidRPr="00D14601">
              <w:rPr>
                <w:rFonts w:cs="Arial"/>
                <w:spacing w:val="25"/>
                <w:sz w:val="18"/>
              </w:rPr>
              <w:t xml:space="preserve"> </w:t>
            </w:r>
            <w:r w:rsidRPr="00D14601">
              <w:rPr>
                <w:rFonts w:cs="Arial"/>
                <w:spacing w:val="-1"/>
                <w:sz w:val="18"/>
              </w:rPr>
              <w:t>trésorier,</w:t>
            </w:r>
            <w:r w:rsidRPr="00D14601">
              <w:rPr>
                <w:rFonts w:cs="Arial"/>
                <w:spacing w:val="27"/>
                <w:sz w:val="18"/>
              </w:rPr>
              <w:t xml:space="preserve"> </w:t>
            </w:r>
            <w:r w:rsidRPr="00D14601">
              <w:rPr>
                <w:rFonts w:cs="Arial"/>
                <w:sz w:val="18"/>
              </w:rPr>
              <w:t>de</w:t>
            </w:r>
            <w:r w:rsidRPr="00D14601">
              <w:rPr>
                <w:rFonts w:cs="Arial"/>
                <w:spacing w:val="24"/>
                <w:sz w:val="18"/>
              </w:rPr>
              <w:t xml:space="preserve"> </w:t>
            </w:r>
            <w:r w:rsidRPr="00D14601">
              <w:rPr>
                <w:rFonts w:cs="Arial"/>
                <w:sz w:val="18"/>
              </w:rPr>
              <w:t>son</w:t>
            </w:r>
            <w:r w:rsidRPr="00D14601">
              <w:rPr>
                <w:rFonts w:cs="Arial"/>
                <w:spacing w:val="25"/>
                <w:sz w:val="18"/>
              </w:rPr>
              <w:t xml:space="preserve"> </w:t>
            </w:r>
            <w:r w:rsidRPr="00D14601">
              <w:rPr>
                <w:rFonts w:cs="Arial"/>
                <w:sz w:val="18"/>
              </w:rPr>
              <w:t>secrétaire</w:t>
            </w:r>
            <w:r w:rsidRPr="00D14601">
              <w:rPr>
                <w:rFonts w:cs="Arial"/>
                <w:spacing w:val="23"/>
                <w:sz w:val="18"/>
              </w:rPr>
              <w:t xml:space="preserve"> </w:t>
            </w:r>
            <w:r w:rsidRPr="00D14601">
              <w:rPr>
                <w:rFonts w:cs="Arial"/>
                <w:sz w:val="18"/>
              </w:rPr>
              <w:t>et/ou</w:t>
            </w:r>
            <w:r w:rsidRPr="00D14601">
              <w:rPr>
                <w:rFonts w:cs="Arial"/>
                <w:spacing w:val="25"/>
                <w:sz w:val="18"/>
              </w:rPr>
              <w:t xml:space="preserve"> </w:t>
            </w:r>
            <w:r w:rsidRPr="00D14601">
              <w:rPr>
                <w:rFonts w:cs="Arial"/>
                <w:sz w:val="18"/>
              </w:rPr>
              <w:t>de</w:t>
            </w:r>
            <w:r w:rsidRPr="00D14601">
              <w:rPr>
                <w:rFonts w:cs="Arial"/>
                <w:spacing w:val="24"/>
                <w:sz w:val="18"/>
              </w:rPr>
              <w:t xml:space="preserve"> </w:t>
            </w:r>
            <w:r w:rsidRPr="00D14601">
              <w:rPr>
                <w:rFonts w:cs="Arial"/>
                <w:sz w:val="18"/>
              </w:rPr>
              <w:t>son</w:t>
            </w:r>
            <w:r w:rsidRPr="00D14601">
              <w:rPr>
                <w:rFonts w:cs="Arial"/>
                <w:spacing w:val="27"/>
                <w:sz w:val="18"/>
              </w:rPr>
              <w:t xml:space="preserve"> </w:t>
            </w:r>
            <w:r w:rsidRPr="00D14601">
              <w:rPr>
                <w:rFonts w:cs="Arial"/>
                <w:spacing w:val="-2"/>
                <w:sz w:val="18"/>
              </w:rPr>
              <w:t>ou</w:t>
            </w:r>
            <w:r w:rsidRPr="00D14601">
              <w:rPr>
                <w:rFonts w:cs="Arial"/>
                <w:spacing w:val="28"/>
                <w:sz w:val="18"/>
              </w:rPr>
              <w:t xml:space="preserve"> </w:t>
            </w:r>
            <w:r w:rsidRPr="00D14601">
              <w:rPr>
                <w:rFonts w:cs="Arial"/>
                <w:spacing w:val="-1"/>
                <w:sz w:val="18"/>
              </w:rPr>
              <w:t>ses</w:t>
            </w:r>
            <w:r w:rsidRPr="00D14601">
              <w:rPr>
                <w:rFonts w:cs="Arial"/>
                <w:spacing w:val="28"/>
                <w:sz w:val="18"/>
              </w:rPr>
              <w:t xml:space="preserve"> </w:t>
            </w:r>
            <w:r w:rsidRPr="00D14601">
              <w:rPr>
                <w:rFonts w:cs="Arial"/>
                <w:spacing w:val="-1"/>
                <w:sz w:val="18"/>
              </w:rPr>
              <w:t>vice-présidents.</w:t>
            </w:r>
          </w:p>
          <w:p w:rsidR="0082499F" w:rsidRPr="00D14601" w:rsidRDefault="0082499F" w:rsidP="008E097B">
            <w:pPr>
              <w:jc w:val="both"/>
              <w:rPr>
                <w:rFonts w:cs="Arial"/>
                <w:spacing w:val="-1"/>
                <w:sz w:val="18"/>
              </w:rPr>
            </w:pPr>
          </w:p>
          <w:p w:rsidR="008E097B" w:rsidRPr="00D14601" w:rsidRDefault="0082499F" w:rsidP="008E097B">
            <w:pPr>
              <w:jc w:val="both"/>
              <w:rPr>
                <w:rFonts w:cs="Arial"/>
                <w:spacing w:val="-1"/>
                <w:sz w:val="18"/>
              </w:rPr>
            </w:pPr>
            <w:r w:rsidRPr="00D14601">
              <w:rPr>
                <w:rFonts w:cs="Arial"/>
                <w:spacing w:val="-1"/>
                <w:sz w:val="18"/>
              </w:rPr>
              <w:sym w:font="Wingdings" w:char="F0E8"/>
            </w:r>
            <w:r w:rsidRPr="00D14601">
              <w:rPr>
                <w:rFonts w:cs="Arial"/>
                <w:spacing w:val="-1"/>
                <w:sz w:val="18"/>
              </w:rPr>
              <w:t xml:space="preserve"> Est </w:t>
            </w:r>
            <w:r w:rsidR="00A800F8" w:rsidRPr="00D14601">
              <w:rPr>
                <w:rFonts w:cs="Arial"/>
                <w:spacing w:val="-1"/>
                <w:sz w:val="18"/>
              </w:rPr>
              <w:t>« </w:t>
            </w:r>
            <w:r w:rsidRPr="00D14601">
              <w:rPr>
                <w:rFonts w:cs="Arial"/>
                <w:spacing w:val="-1"/>
                <w:sz w:val="18"/>
              </w:rPr>
              <w:t>étudiant représentant</w:t>
            </w:r>
            <w:r w:rsidRPr="00D14601">
              <w:rPr>
                <w:rFonts w:cs="Arial"/>
                <w:spacing w:val="31"/>
                <w:sz w:val="18"/>
              </w:rPr>
              <w:t xml:space="preserve"> </w:t>
            </w:r>
            <w:r w:rsidRPr="00D14601">
              <w:rPr>
                <w:rFonts w:cs="Arial"/>
                <w:spacing w:val="-1"/>
                <w:sz w:val="18"/>
              </w:rPr>
              <w:t>d'association</w:t>
            </w:r>
            <w:r w:rsidR="00A800F8" w:rsidRPr="00D14601">
              <w:rPr>
                <w:rFonts w:cs="Arial"/>
                <w:spacing w:val="-1"/>
                <w:sz w:val="18"/>
              </w:rPr>
              <w:t> »</w:t>
            </w:r>
            <w:r w:rsidRPr="00D14601">
              <w:rPr>
                <w:rFonts w:cs="Arial"/>
                <w:spacing w:val="28"/>
                <w:sz w:val="18"/>
              </w:rPr>
              <w:t xml:space="preserve"> </w:t>
            </w:r>
            <w:r w:rsidRPr="00D14601">
              <w:rPr>
                <w:rFonts w:cs="Arial"/>
                <w:spacing w:val="-1"/>
                <w:sz w:val="18"/>
              </w:rPr>
              <w:t>tout</w:t>
            </w:r>
            <w:r w:rsidRPr="00D14601">
              <w:rPr>
                <w:rFonts w:cs="Arial"/>
                <w:spacing w:val="30"/>
                <w:sz w:val="18"/>
              </w:rPr>
              <w:t xml:space="preserve"> </w:t>
            </w:r>
            <w:r w:rsidRPr="00D14601">
              <w:rPr>
                <w:rFonts w:cs="Arial"/>
                <w:spacing w:val="-1"/>
                <w:sz w:val="18"/>
              </w:rPr>
              <w:t>étudiant</w:t>
            </w:r>
            <w:r w:rsidRPr="00D14601">
              <w:rPr>
                <w:rFonts w:cs="Arial"/>
                <w:spacing w:val="31"/>
                <w:sz w:val="18"/>
              </w:rPr>
              <w:t xml:space="preserve"> </w:t>
            </w:r>
            <w:r w:rsidRPr="00D14601">
              <w:rPr>
                <w:rFonts w:cs="Arial"/>
                <w:spacing w:val="-1"/>
                <w:sz w:val="18"/>
              </w:rPr>
              <w:t>membre</w:t>
            </w:r>
            <w:r w:rsidRPr="00D14601">
              <w:rPr>
                <w:rFonts w:cs="Arial"/>
                <w:spacing w:val="30"/>
                <w:sz w:val="18"/>
              </w:rPr>
              <w:t xml:space="preserve"> </w:t>
            </w:r>
            <w:r w:rsidRPr="00D14601">
              <w:rPr>
                <w:rFonts w:cs="Arial"/>
                <w:sz w:val="18"/>
              </w:rPr>
              <w:t>du</w:t>
            </w:r>
            <w:r w:rsidRPr="00D14601">
              <w:rPr>
                <w:rFonts w:cs="Arial"/>
                <w:spacing w:val="31"/>
                <w:sz w:val="18"/>
              </w:rPr>
              <w:t xml:space="preserve"> </w:t>
            </w:r>
            <w:r w:rsidRPr="00D14601">
              <w:rPr>
                <w:rFonts w:cs="Arial"/>
                <w:spacing w:val="-1"/>
                <w:sz w:val="18"/>
              </w:rPr>
              <w:t>bureau</w:t>
            </w:r>
            <w:r w:rsidRPr="00D14601">
              <w:rPr>
                <w:rFonts w:cs="Arial"/>
                <w:spacing w:val="28"/>
                <w:sz w:val="18"/>
              </w:rPr>
              <w:t xml:space="preserve"> </w:t>
            </w:r>
            <w:r w:rsidRPr="00D14601">
              <w:rPr>
                <w:rFonts w:cs="Arial"/>
                <w:spacing w:val="-1"/>
                <w:sz w:val="18"/>
              </w:rPr>
              <w:t>d'une</w:t>
            </w:r>
            <w:r w:rsidRPr="00D14601">
              <w:rPr>
                <w:rFonts w:cs="Arial"/>
                <w:spacing w:val="30"/>
                <w:sz w:val="18"/>
              </w:rPr>
              <w:t xml:space="preserve"> </w:t>
            </w:r>
            <w:r w:rsidRPr="00D14601">
              <w:rPr>
                <w:rFonts w:cs="Arial"/>
                <w:spacing w:val="-1"/>
                <w:sz w:val="18"/>
              </w:rPr>
              <w:t>association non étudiante extérieure à l’Université Picardie Jules Verne</w:t>
            </w:r>
            <w:r w:rsidR="007A6F73" w:rsidRPr="00D14601">
              <w:rPr>
                <w:rFonts w:cs="Arial"/>
                <w:sz w:val="18"/>
                <w:szCs w:val="20"/>
              </w:rPr>
              <w:t>.</w:t>
            </w:r>
          </w:p>
          <w:p w:rsidR="008E097B" w:rsidRPr="00D14601" w:rsidRDefault="008E097B" w:rsidP="008E097B">
            <w:pPr>
              <w:jc w:val="both"/>
              <w:rPr>
                <w:rFonts w:cs="Arial"/>
                <w:b/>
                <w:sz w:val="18"/>
                <w:szCs w:val="20"/>
              </w:rPr>
            </w:pPr>
          </w:p>
          <w:p w:rsidR="00191200" w:rsidRPr="00D14601" w:rsidRDefault="00191200" w:rsidP="008E097B">
            <w:pPr>
              <w:jc w:val="both"/>
              <w:rPr>
                <w:rFonts w:cs="Arial"/>
                <w:b/>
                <w:sz w:val="18"/>
                <w:szCs w:val="20"/>
              </w:rPr>
            </w:pPr>
          </w:p>
        </w:tc>
      </w:tr>
      <w:tr w:rsidR="003165DD" w:rsidRPr="00D14601" w:rsidTr="008D6EC4">
        <w:tc>
          <w:tcPr>
            <w:tcW w:w="3290" w:type="dxa"/>
            <w:vAlign w:val="center"/>
          </w:tcPr>
          <w:p w:rsidR="003165DD" w:rsidRPr="00D14601" w:rsidRDefault="003165DD" w:rsidP="00B97E01">
            <w:pPr>
              <w:jc w:val="center"/>
              <w:rPr>
                <w:rFonts w:cs="Arial"/>
                <w:b/>
                <w:sz w:val="28"/>
                <w:szCs w:val="20"/>
              </w:rPr>
            </w:pPr>
            <w:r w:rsidRPr="00D14601">
              <w:rPr>
                <w:rFonts w:cs="Arial"/>
                <w:b/>
                <w:sz w:val="28"/>
                <w:szCs w:val="20"/>
              </w:rPr>
              <w:t>Règlementation applicable</w:t>
            </w:r>
          </w:p>
          <w:p w:rsidR="00A124A5" w:rsidRPr="00D14601" w:rsidRDefault="00A124A5" w:rsidP="00B97E01">
            <w:pPr>
              <w:jc w:val="center"/>
              <w:rPr>
                <w:rFonts w:cs="Arial"/>
                <w:sz w:val="20"/>
                <w:szCs w:val="20"/>
              </w:rPr>
            </w:pPr>
          </w:p>
        </w:tc>
        <w:tc>
          <w:tcPr>
            <w:tcW w:w="7484" w:type="dxa"/>
          </w:tcPr>
          <w:p w:rsidR="00815A40" w:rsidRPr="00D14601" w:rsidRDefault="00815A40" w:rsidP="00815A40">
            <w:pPr>
              <w:tabs>
                <w:tab w:val="left" w:pos="459"/>
              </w:tabs>
              <w:jc w:val="both"/>
              <w:rPr>
                <w:rFonts w:cs="Arial"/>
                <w:b/>
                <w:szCs w:val="20"/>
              </w:rPr>
            </w:pPr>
          </w:p>
          <w:p w:rsidR="00815A40" w:rsidRPr="00D14601" w:rsidRDefault="00815A40" w:rsidP="00815A40">
            <w:pPr>
              <w:pStyle w:val="Paragraphedeliste"/>
              <w:numPr>
                <w:ilvl w:val="0"/>
                <w:numId w:val="8"/>
              </w:numPr>
              <w:jc w:val="both"/>
              <w:rPr>
                <w:rFonts w:cs="Arial"/>
                <w:b/>
                <w:sz w:val="20"/>
                <w:szCs w:val="20"/>
              </w:rPr>
            </w:pPr>
            <w:r w:rsidRPr="00D14601">
              <w:rPr>
                <w:rFonts w:cs="Arial"/>
                <w:b/>
                <w:sz w:val="20"/>
                <w:szCs w:val="20"/>
              </w:rPr>
              <w:t>Arrêté du 22 janvier 2014 fixant le cadre national des formations conduisant à la délivrance des diplômes nationaux de licence, de licence professionnelle et de master</w:t>
            </w:r>
          </w:p>
          <w:p w:rsidR="00815A40" w:rsidRPr="00D14601" w:rsidRDefault="00815A40" w:rsidP="00815A40">
            <w:pPr>
              <w:jc w:val="both"/>
              <w:rPr>
                <w:rFonts w:cs="Arial"/>
                <w:b/>
                <w:sz w:val="20"/>
                <w:szCs w:val="20"/>
              </w:rPr>
            </w:pPr>
          </w:p>
          <w:p w:rsidR="00815A40" w:rsidRPr="00D14601" w:rsidRDefault="00815A40" w:rsidP="00815A40">
            <w:pPr>
              <w:jc w:val="both"/>
              <w:rPr>
                <w:rFonts w:cs="Arial"/>
                <w:b/>
                <w:i/>
                <w:sz w:val="20"/>
                <w:szCs w:val="20"/>
                <w:u w:val="single"/>
              </w:rPr>
            </w:pPr>
            <w:r w:rsidRPr="00D14601">
              <w:rPr>
                <w:rFonts w:cs="Arial"/>
                <w:b/>
                <w:i/>
                <w:sz w:val="20"/>
                <w:szCs w:val="20"/>
                <w:u w:val="single"/>
              </w:rPr>
              <w:t>Article 10 : « </w:t>
            </w:r>
            <w:r w:rsidRPr="00D14601">
              <w:rPr>
                <w:rFonts w:cs="Arial"/>
                <w:i/>
                <w:sz w:val="20"/>
                <w:szCs w:val="20"/>
              </w:rPr>
              <w:t xml:space="preserve">La CFVU du conseil académique ou … fixe les modalités pédagogiques spéciales prenant en compte </w:t>
            </w:r>
            <w:r w:rsidRPr="00D14601">
              <w:rPr>
                <w:rFonts w:cs="Arial"/>
                <w:b/>
                <w:i/>
                <w:sz w:val="20"/>
                <w:szCs w:val="20"/>
              </w:rPr>
              <w:t>les besoins spécifiques d’étudiants dans des situations particulières</w:t>
            </w:r>
            <w:r w:rsidRPr="00D14601">
              <w:rPr>
                <w:rFonts w:cs="Arial"/>
                <w:i/>
                <w:sz w:val="20"/>
                <w:szCs w:val="20"/>
              </w:rPr>
              <w:t xml:space="preserve">, notamment des étudiants salariés </w:t>
            </w:r>
            <w:r w:rsidRPr="00D14601">
              <w:rPr>
                <w:rFonts w:cs="Arial"/>
                <w:b/>
                <w:i/>
                <w:sz w:val="20"/>
                <w:szCs w:val="20"/>
              </w:rPr>
              <w:t>ou assumant des responsabilités particulières dans la vie universitaire, la vie étudiant ou associative</w:t>
            </w:r>
            <w:r w:rsidRPr="00D14601">
              <w:rPr>
                <w:rFonts w:cs="Arial"/>
                <w:i/>
                <w:sz w:val="20"/>
                <w:szCs w:val="20"/>
              </w:rPr>
              <w:t>, des femmes enceintes, des étudiants chargés de famille, des étudiants engagés dans plusieurs cursus, des étudiants handicapés, des artistes et des sportifs de huit niveau. »</w:t>
            </w:r>
          </w:p>
          <w:p w:rsidR="00815A40" w:rsidRPr="00D14601" w:rsidRDefault="00815A40" w:rsidP="00815A40">
            <w:pPr>
              <w:pStyle w:val="Paragraphedeliste"/>
              <w:tabs>
                <w:tab w:val="left" w:pos="459"/>
              </w:tabs>
              <w:ind w:left="895"/>
              <w:jc w:val="both"/>
              <w:rPr>
                <w:rFonts w:cs="Arial"/>
                <w:b/>
                <w:szCs w:val="20"/>
              </w:rPr>
            </w:pPr>
          </w:p>
          <w:p w:rsidR="00D76526" w:rsidRPr="00D14601" w:rsidRDefault="00D76526" w:rsidP="00D76526">
            <w:pPr>
              <w:pStyle w:val="Paragraphedeliste"/>
              <w:tabs>
                <w:tab w:val="left" w:pos="459"/>
              </w:tabs>
              <w:ind w:left="895"/>
              <w:jc w:val="both"/>
              <w:rPr>
                <w:rFonts w:cs="Arial"/>
                <w:b/>
                <w:szCs w:val="20"/>
              </w:rPr>
            </w:pPr>
          </w:p>
          <w:p w:rsidR="0003557A" w:rsidRPr="00D14601" w:rsidRDefault="006C704A" w:rsidP="00815A40">
            <w:pPr>
              <w:pStyle w:val="Paragraphedeliste"/>
              <w:numPr>
                <w:ilvl w:val="0"/>
                <w:numId w:val="8"/>
              </w:numPr>
              <w:tabs>
                <w:tab w:val="left" w:pos="459"/>
              </w:tabs>
              <w:jc w:val="both"/>
              <w:rPr>
                <w:rFonts w:cs="Arial"/>
                <w:sz w:val="20"/>
                <w:szCs w:val="20"/>
              </w:rPr>
            </w:pPr>
            <w:hyperlink r:id="rId6" w:history="1">
              <w:r w:rsidR="00B97E01" w:rsidRPr="00D14601">
                <w:rPr>
                  <w:rStyle w:val="lev"/>
                  <w:rFonts w:cs="Arial"/>
                </w:rPr>
                <w:t xml:space="preserve">LOI n° 2017-86 du 27 janvier 2017 relative à l'égalité et à la citoyenneté </w:t>
              </w:r>
            </w:hyperlink>
          </w:p>
          <w:p w:rsidR="00B97E01" w:rsidRPr="00D14601" w:rsidRDefault="00B97E01" w:rsidP="00B97E01">
            <w:pPr>
              <w:rPr>
                <w:rFonts w:eastAsia="Times New Roman" w:cs="Arial"/>
                <w:sz w:val="24"/>
                <w:szCs w:val="24"/>
                <w:lang w:eastAsia="fr-FR"/>
              </w:rPr>
            </w:pPr>
          </w:p>
          <w:p w:rsidR="00A800F8" w:rsidRPr="00D14601" w:rsidRDefault="00B97E01" w:rsidP="00A800F8">
            <w:pPr>
              <w:rPr>
                <w:rFonts w:eastAsia="Times New Roman" w:cs="Arial"/>
                <w:i/>
                <w:sz w:val="18"/>
                <w:szCs w:val="24"/>
                <w:lang w:eastAsia="fr-FR"/>
              </w:rPr>
            </w:pPr>
            <w:r w:rsidRPr="00D14601">
              <w:rPr>
                <w:rFonts w:eastAsia="Times New Roman" w:cs="Arial"/>
                <w:i/>
                <w:sz w:val="18"/>
                <w:szCs w:val="24"/>
                <w:lang w:eastAsia="fr-FR"/>
              </w:rPr>
              <w:t>Article 29</w:t>
            </w:r>
            <w:r w:rsidR="00A800F8" w:rsidRPr="00D14601">
              <w:rPr>
                <w:rFonts w:eastAsia="Times New Roman" w:cs="Arial"/>
                <w:i/>
                <w:sz w:val="18"/>
                <w:szCs w:val="24"/>
                <w:lang w:eastAsia="fr-FR"/>
              </w:rPr>
              <w:t xml:space="preserve"> </w:t>
            </w:r>
            <w:r w:rsidRPr="00D14601">
              <w:rPr>
                <w:rFonts w:eastAsia="Times New Roman" w:cs="Arial"/>
                <w:i/>
                <w:sz w:val="18"/>
                <w:szCs w:val="24"/>
                <w:lang w:eastAsia="fr-FR"/>
              </w:rPr>
              <w:t xml:space="preserve">ELI: </w:t>
            </w:r>
            <w:hyperlink r:id="rId7" w:history="1">
              <w:r w:rsidR="00A800F8" w:rsidRPr="00D14601">
                <w:rPr>
                  <w:rStyle w:val="Lienhypertexte"/>
                  <w:rFonts w:eastAsia="Times New Roman" w:cs="Arial"/>
                  <w:i/>
                  <w:sz w:val="18"/>
                  <w:szCs w:val="24"/>
                  <w:lang w:eastAsia="fr-FR"/>
                </w:rPr>
                <w:t>https://www.legifrance.gouv.fr/eli/loi/2017/1/27/LHAL1528110L/jo/article_29</w:t>
              </w:r>
            </w:hyperlink>
          </w:p>
          <w:p w:rsidR="00051011" w:rsidRPr="00D14601" w:rsidRDefault="00B97E01" w:rsidP="00A800F8">
            <w:pPr>
              <w:rPr>
                <w:rFonts w:eastAsia="Times New Roman" w:cs="Arial"/>
                <w:i/>
                <w:sz w:val="18"/>
                <w:szCs w:val="24"/>
                <w:lang w:eastAsia="fr-FR"/>
              </w:rPr>
            </w:pPr>
            <w:r w:rsidRPr="00D14601">
              <w:rPr>
                <w:rFonts w:eastAsia="Times New Roman" w:cs="Arial"/>
                <w:i/>
                <w:sz w:val="18"/>
                <w:szCs w:val="24"/>
                <w:lang w:eastAsia="fr-FR"/>
              </w:rPr>
              <w:br/>
              <w:t xml:space="preserve">Le chapitre Ier du titre Ier du livre VI de la troisième partie du code de l'éducation est complété par un article L. 611-9 ainsi rédigé : </w:t>
            </w:r>
            <w:r w:rsidRPr="00D14601">
              <w:rPr>
                <w:rFonts w:eastAsia="Times New Roman" w:cs="Arial"/>
                <w:i/>
                <w:sz w:val="18"/>
                <w:szCs w:val="24"/>
                <w:lang w:eastAsia="fr-FR"/>
              </w:rPr>
              <w:br/>
              <w:t>« Art. L. 611-9.-Les compétences, connaissances et aptitudes acquises par un étudiant dans le cadre d'une activité bénévole au sein d'une association régie par la loi du 1er juillet 1901 relative au contrat d'association ou inscrite au registre des associations en application du code civil local applicable dans les départements du Bas-Rhin, du Haut-Rhin et de la Moselle, d'une activité professionnelle, d'une activité militaire dans la réserve opérationnelle prévue au titre II du livre II de la quatrième partie du code de la défense, d'un engagement de sapeur-pompier volontaire prévu à l'article L. 723-3 du code de la sécurité intérieure, d'un service civique prévu au II de l'article L. 120-1 du code du service national ou d'un volontariat dans les armées prévu à l'article L. 121-1 du même code sont validées au titre de sa formation, selon des modalités fixées par décret. »</w:t>
            </w:r>
          </w:p>
          <w:p w:rsidR="00A800F8" w:rsidRPr="00D14601" w:rsidRDefault="00A800F8" w:rsidP="00A800F8">
            <w:pPr>
              <w:rPr>
                <w:rFonts w:eastAsia="Times New Roman" w:cs="Arial"/>
                <w:i/>
                <w:sz w:val="18"/>
                <w:szCs w:val="24"/>
                <w:lang w:eastAsia="fr-FR"/>
              </w:rPr>
            </w:pPr>
          </w:p>
          <w:p w:rsidR="00B97E01" w:rsidRPr="00D14601" w:rsidRDefault="00B97E01" w:rsidP="00815A40">
            <w:pPr>
              <w:pStyle w:val="Paragraphedeliste"/>
              <w:numPr>
                <w:ilvl w:val="0"/>
                <w:numId w:val="8"/>
              </w:numPr>
              <w:jc w:val="both"/>
              <w:rPr>
                <w:rFonts w:eastAsia="Times New Roman" w:cs="Arial"/>
                <w:b/>
                <w:lang w:eastAsia="fr-FR"/>
              </w:rPr>
            </w:pPr>
            <w:r w:rsidRPr="00D14601">
              <w:rPr>
                <w:rFonts w:eastAsia="Times New Roman" w:cs="Arial"/>
                <w:b/>
                <w:lang w:eastAsia="fr-FR"/>
              </w:rPr>
              <w:lastRenderedPageBreak/>
              <w:t xml:space="preserve">Décret n°2017-962 du 10 mai 2017 relatif à la reconnaissance de l’engagement des étudiants dans la vie associative, sociale ou professionnelle </w:t>
            </w:r>
          </w:p>
          <w:p w:rsidR="00B97E01" w:rsidRPr="00D14601" w:rsidRDefault="00B97E01" w:rsidP="00B97E01">
            <w:pPr>
              <w:rPr>
                <w:rFonts w:eastAsia="Times New Roman" w:cs="Arial"/>
                <w:sz w:val="27"/>
                <w:szCs w:val="27"/>
                <w:lang w:eastAsia="fr-FR"/>
              </w:rPr>
            </w:pPr>
          </w:p>
          <w:p w:rsidR="00B97E01" w:rsidRPr="00D14601" w:rsidRDefault="00B97E01" w:rsidP="00B97E01">
            <w:pPr>
              <w:jc w:val="both"/>
              <w:rPr>
                <w:rFonts w:eastAsia="Times New Roman" w:cs="Arial"/>
                <w:i/>
                <w:sz w:val="18"/>
                <w:szCs w:val="27"/>
                <w:lang w:eastAsia="fr-FR"/>
              </w:rPr>
            </w:pPr>
            <w:r w:rsidRPr="00D14601">
              <w:rPr>
                <w:rFonts w:eastAsia="Times New Roman" w:cs="Arial"/>
                <w:i/>
                <w:sz w:val="18"/>
                <w:szCs w:val="27"/>
                <w:lang w:eastAsia="fr-FR"/>
              </w:rPr>
              <w:t xml:space="preserve">Objet: reconnaissance de l’engagement des étudiants dans les activités de la vie associative, sociale et professionnelle. </w:t>
            </w:r>
          </w:p>
          <w:p w:rsidR="00B97E01" w:rsidRPr="00D14601" w:rsidRDefault="002C1F61" w:rsidP="00815A40">
            <w:pPr>
              <w:pStyle w:val="Paragraphedeliste"/>
              <w:numPr>
                <w:ilvl w:val="0"/>
                <w:numId w:val="8"/>
              </w:numPr>
              <w:spacing w:before="100" w:beforeAutospacing="1" w:after="100" w:afterAutospacing="1"/>
              <w:jc w:val="both"/>
              <w:rPr>
                <w:rFonts w:eastAsia="Times New Roman" w:cs="Arial"/>
                <w:b/>
                <w:szCs w:val="24"/>
                <w:lang w:eastAsia="fr-FR"/>
              </w:rPr>
            </w:pPr>
            <w:r w:rsidRPr="00D14601">
              <w:rPr>
                <w:rFonts w:eastAsia="Times New Roman" w:cs="Arial"/>
                <w:b/>
                <w:szCs w:val="24"/>
                <w:lang w:eastAsia="fr-FR"/>
              </w:rPr>
              <w:t>Préconisation du Plan National de la Vie Etudiante</w:t>
            </w:r>
            <w:r w:rsidR="00E84536" w:rsidRPr="00D14601">
              <w:rPr>
                <w:rFonts w:eastAsia="Times New Roman" w:cs="Arial"/>
                <w:b/>
                <w:szCs w:val="24"/>
                <w:lang w:eastAsia="fr-FR"/>
              </w:rPr>
              <w:t xml:space="preserve"> du 01/10/2015</w:t>
            </w:r>
          </w:p>
          <w:p w:rsidR="002C1F61" w:rsidRPr="00D14601" w:rsidRDefault="002C1F61" w:rsidP="002C1F61">
            <w:pPr>
              <w:autoSpaceDE w:val="0"/>
              <w:autoSpaceDN w:val="0"/>
              <w:adjustRightInd w:val="0"/>
              <w:jc w:val="both"/>
              <w:rPr>
                <w:rFonts w:cs="Arial"/>
                <w:bCs/>
                <w:i/>
                <w:sz w:val="18"/>
                <w:szCs w:val="28"/>
              </w:rPr>
            </w:pPr>
            <w:r w:rsidRPr="00D14601">
              <w:rPr>
                <w:rFonts w:cs="Arial"/>
                <w:b/>
                <w:bCs/>
                <w:i/>
                <w:sz w:val="18"/>
                <w:szCs w:val="28"/>
                <w:u w:val="single"/>
              </w:rPr>
              <w:t>Mesure 31 :</w:t>
            </w:r>
            <w:r w:rsidRPr="00D14601">
              <w:rPr>
                <w:rFonts w:cs="Arial"/>
                <w:bCs/>
                <w:i/>
                <w:sz w:val="18"/>
                <w:szCs w:val="28"/>
              </w:rPr>
              <w:t xml:space="preserve"> Valoriser et reconnaître dans les formations l'engagement étudiant et la pratique d'activités sportives, artistiques ou culturelles</w:t>
            </w:r>
          </w:p>
          <w:p w:rsidR="002C1F61" w:rsidRPr="00D14601" w:rsidRDefault="002C1F61" w:rsidP="002C1F61">
            <w:pPr>
              <w:autoSpaceDE w:val="0"/>
              <w:autoSpaceDN w:val="0"/>
              <w:adjustRightInd w:val="0"/>
              <w:jc w:val="both"/>
              <w:rPr>
                <w:rFonts w:cs="Arial"/>
                <w:bCs/>
                <w:i/>
                <w:sz w:val="18"/>
                <w:szCs w:val="28"/>
              </w:rPr>
            </w:pPr>
          </w:p>
          <w:p w:rsidR="002C1F61" w:rsidRPr="00D14601" w:rsidRDefault="002C1F61" w:rsidP="002C1F61">
            <w:pPr>
              <w:autoSpaceDE w:val="0"/>
              <w:autoSpaceDN w:val="0"/>
              <w:adjustRightInd w:val="0"/>
              <w:jc w:val="both"/>
              <w:rPr>
                <w:rFonts w:cs="Arial"/>
                <w:b/>
                <w:bCs/>
                <w:sz w:val="18"/>
                <w:szCs w:val="28"/>
              </w:rPr>
            </w:pPr>
            <w:r w:rsidRPr="00D14601">
              <w:rPr>
                <w:rFonts w:cs="Arial"/>
                <w:b/>
                <w:bCs/>
                <w:i/>
                <w:sz w:val="18"/>
                <w:szCs w:val="28"/>
                <w:u w:val="single"/>
              </w:rPr>
              <w:t>Mesure 32 :</w:t>
            </w:r>
            <w:r w:rsidRPr="00D14601">
              <w:rPr>
                <w:rFonts w:cs="Arial"/>
                <w:b/>
                <w:bCs/>
                <w:sz w:val="18"/>
                <w:szCs w:val="28"/>
              </w:rPr>
              <w:t xml:space="preserve"> </w:t>
            </w:r>
            <w:r w:rsidRPr="00D14601">
              <w:rPr>
                <w:rFonts w:cs="Arial"/>
                <w:bCs/>
                <w:i/>
                <w:sz w:val="18"/>
                <w:szCs w:val="28"/>
              </w:rPr>
              <w:t>Faciliter les parcours, la reconnaissance et la protection des étudiants qui s'engagent</w:t>
            </w:r>
          </w:p>
          <w:p w:rsidR="00B97E01" w:rsidRPr="00D14601" w:rsidRDefault="00B97E01" w:rsidP="002304E5">
            <w:pPr>
              <w:tabs>
                <w:tab w:val="left" w:pos="459"/>
              </w:tabs>
              <w:jc w:val="both"/>
              <w:rPr>
                <w:rFonts w:cs="Arial"/>
                <w:b/>
                <w:sz w:val="20"/>
                <w:szCs w:val="20"/>
              </w:rPr>
            </w:pPr>
          </w:p>
          <w:p w:rsidR="00F53018" w:rsidRPr="00D14601" w:rsidRDefault="00F53018" w:rsidP="002304E5">
            <w:pPr>
              <w:tabs>
                <w:tab w:val="left" w:pos="459"/>
              </w:tabs>
              <w:jc w:val="both"/>
              <w:rPr>
                <w:rFonts w:cs="Arial"/>
                <w:b/>
                <w:sz w:val="20"/>
                <w:szCs w:val="20"/>
              </w:rPr>
            </w:pPr>
          </w:p>
        </w:tc>
      </w:tr>
      <w:tr w:rsidR="003165DD" w:rsidRPr="00D14601" w:rsidTr="008D6EC4">
        <w:tc>
          <w:tcPr>
            <w:tcW w:w="3290" w:type="dxa"/>
            <w:vAlign w:val="center"/>
          </w:tcPr>
          <w:p w:rsidR="00815A40" w:rsidRPr="00D14601" w:rsidRDefault="00815A40" w:rsidP="00815A40">
            <w:pPr>
              <w:jc w:val="center"/>
              <w:rPr>
                <w:rFonts w:cs="Times New Roman"/>
                <w:b/>
                <w:sz w:val="28"/>
                <w:szCs w:val="20"/>
              </w:rPr>
            </w:pPr>
            <w:r w:rsidRPr="00D14601">
              <w:rPr>
                <w:rFonts w:cs="Times New Roman"/>
                <w:b/>
                <w:sz w:val="28"/>
                <w:szCs w:val="20"/>
              </w:rPr>
              <w:lastRenderedPageBreak/>
              <w:t>Justificatifs administratifs à recueillir</w:t>
            </w:r>
          </w:p>
          <w:p w:rsidR="00A124A5" w:rsidRPr="00D14601" w:rsidRDefault="00A124A5" w:rsidP="00B97E01">
            <w:pPr>
              <w:jc w:val="center"/>
              <w:rPr>
                <w:rFonts w:cs="Arial"/>
                <w:sz w:val="20"/>
                <w:szCs w:val="20"/>
              </w:rPr>
            </w:pPr>
          </w:p>
        </w:tc>
        <w:tc>
          <w:tcPr>
            <w:tcW w:w="7484" w:type="dxa"/>
          </w:tcPr>
          <w:p w:rsidR="00191200" w:rsidRPr="00D14601" w:rsidRDefault="00191200" w:rsidP="0079459E">
            <w:pPr>
              <w:tabs>
                <w:tab w:val="left" w:pos="459"/>
              </w:tabs>
              <w:jc w:val="both"/>
              <w:rPr>
                <w:rFonts w:cs="Arial"/>
                <w:sz w:val="20"/>
                <w:szCs w:val="20"/>
              </w:rPr>
            </w:pPr>
          </w:p>
          <w:p w:rsidR="00060EC7" w:rsidRPr="00D14601" w:rsidRDefault="00A800F8" w:rsidP="00FF78F4">
            <w:pPr>
              <w:pStyle w:val="Paragraphedeliste"/>
              <w:numPr>
                <w:ilvl w:val="0"/>
                <w:numId w:val="7"/>
              </w:numPr>
              <w:autoSpaceDE w:val="0"/>
              <w:autoSpaceDN w:val="0"/>
              <w:adjustRightInd w:val="0"/>
              <w:jc w:val="both"/>
              <w:rPr>
                <w:rFonts w:cs="Arial"/>
                <w:sz w:val="18"/>
                <w:szCs w:val="20"/>
              </w:rPr>
            </w:pPr>
            <w:r w:rsidRPr="00D14601">
              <w:rPr>
                <w:rFonts w:cs="Arial"/>
                <w:sz w:val="18"/>
                <w:szCs w:val="20"/>
              </w:rPr>
              <w:t>Pour un «étudiant élu »  un document indiquant qu’il a été élu au sein d’un conseil</w:t>
            </w:r>
          </w:p>
          <w:p w:rsidR="00A800F8" w:rsidRPr="00D14601" w:rsidRDefault="00A800F8" w:rsidP="00A800F8">
            <w:pPr>
              <w:pStyle w:val="Paragraphedeliste"/>
              <w:autoSpaceDE w:val="0"/>
              <w:autoSpaceDN w:val="0"/>
              <w:adjustRightInd w:val="0"/>
              <w:jc w:val="both"/>
              <w:rPr>
                <w:rFonts w:cs="Arial"/>
                <w:sz w:val="18"/>
                <w:szCs w:val="20"/>
              </w:rPr>
            </w:pPr>
          </w:p>
          <w:p w:rsidR="00F53018" w:rsidRPr="00D14601" w:rsidRDefault="00A800F8" w:rsidP="00A800F8">
            <w:pPr>
              <w:pStyle w:val="Paragraphedeliste"/>
              <w:numPr>
                <w:ilvl w:val="0"/>
                <w:numId w:val="7"/>
              </w:numPr>
              <w:jc w:val="both"/>
              <w:rPr>
                <w:rFonts w:cs="Arial"/>
                <w:sz w:val="20"/>
                <w:szCs w:val="20"/>
              </w:rPr>
            </w:pPr>
            <w:r w:rsidRPr="00D14601">
              <w:rPr>
                <w:rFonts w:cs="Arial"/>
                <w:sz w:val="20"/>
                <w:szCs w:val="20"/>
              </w:rPr>
              <w:t xml:space="preserve">Pour un </w:t>
            </w:r>
            <w:r w:rsidRPr="00D14601">
              <w:rPr>
                <w:rFonts w:cs="Arial"/>
                <w:spacing w:val="31"/>
                <w:sz w:val="18"/>
              </w:rPr>
              <w:t>« </w:t>
            </w:r>
            <w:r w:rsidRPr="00D14601">
              <w:rPr>
                <w:rFonts w:cs="Arial"/>
                <w:spacing w:val="-1"/>
                <w:sz w:val="18"/>
              </w:rPr>
              <w:t>étudiant</w:t>
            </w:r>
            <w:r w:rsidRPr="00D14601">
              <w:rPr>
                <w:rFonts w:cs="Arial"/>
                <w:spacing w:val="32"/>
                <w:sz w:val="18"/>
              </w:rPr>
              <w:t xml:space="preserve"> </w:t>
            </w:r>
            <w:r w:rsidRPr="00D14601">
              <w:rPr>
                <w:rFonts w:cs="Arial"/>
                <w:spacing w:val="-1"/>
                <w:sz w:val="18"/>
              </w:rPr>
              <w:t>représentant</w:t>
            </w:r>
            <w:r w:rsidRPr="00D14601">
              <w:rPr>
                <w:rFonts w:cs="Arial"/>
                <w:spacing w:val="31"/>
                <w:sz w:val="18"/>
              </w:rPr>
              <w:t xml:space="preserve"> </w:t>
            </w:r>
            <w:r w:rsidRPr="00D14601">
              <w:rPr>
                <w:rFonts w:cs="Arial"/>
                <w:spacing w:val="-1"/>
                <w:sz w:val="18"/>
              </w:rPr>
              <w:t>d'association » un document indiquant qu’il est membre du bureau d’une association.</w:t>
            </w:r>
          </w:p>
          <w:p w:rsidR="00A800F8" w:rsidRPr="00D14601" w:rsidRDefault="00A800F8" w:rsidP="00A800F8">
            <w:pPr>
              <w:pStyle w:val="Paragraphedeliste"/>
              <w:rPr>
                <w:rFonts w:cs="Arial"/>
                <w:sz w:val="20"/>
                <w:szCs w:val="20"/>
              </w:rPr>
            </w:pPr>
          </w:p>
          <w:p w:rsidR="00407FED" w:rsidRPr="00D14601" w:rsidRDefault="00407FED" w:rsidP="00407FED">
            <w:pPr>
              <w:pStyle w:val="Paragraphedeliste"/>
              <w:numPr>
                <w:ilvl w:val="0"/>
                <w:numId w:val="7"/>
              </w:numPr>
              <w:jc w:val="both"/>
              <w:rPr>
                <w:rFonts w:cs="Arial"/>
                <w:sz w:val="20"/>
                <w:szCs w:val="20"/>
              </w:rPr>
            </w:pPr>
            <w:r w:rsidRPr="00D14601">
              <w:rPr>
                <w:rFonts w:cs="Arial"/>
                <w:noProof/>
                <w:sz w:val="18"/>
                <w:szCs w:val="20"/>
              </w:rPr>
              <w:t>Toute</w:t>
            </w:r>
            <w:r w:rsidRPr="00D14601">
              <w:rPr>
                <w:rFonts w:cs="Arial"/>
                <w:spacing w:val="-9"/>
                <w:sz w:val="18"/>
                <w:szCs w:val="20"/>
              </w:rPr>
              <w:t xml:space="preserve"> </w:t>
            </w:r>
            <w:r w:rsidRPr="00D14601">
              <w:rPr>
                <w:rFonts w:cs="Arial"/>
                <w:sz w:val="18"/>
                <w:szCs w:val="20"/>
              </w:rPr>
              <w:t>convocation</w:t>
            </w:r>
            <w:r w:rsidRPr="00D14601">
              <w:rPr>
                <w:rFonts w:cs="Arial"/>
                <w:spacing w:val="-9"/>
                <w:sz w:val="18"/>
                <w:szCs w:val="20"/>
              </w:rPr>
              <w:t xml:space="preserve"> </w:t>
            </w:r>
            <w:r w:rsidRPr="00D14601">
              <w:rPr>
                <w:rFonts w:cs="Arial"/>
                <w:sz w:val="18"/>
                <w:szCs w:val="20"/>
              </w:rPr>
              <w:t>à</w:t>
            </w:r>
            <w:r w:rsidRPr="00D14601">
              <w:rPr>
                <w:rFonts w:cs="Arial"/>
                <w:spacing w:val="-12"/>
                <w:sz w:val="18"/>
                <w:szCs w:val="20"/>
              </w:rPr>
              <w:t xml:space="preserve"> </w:t>
            </w:r>
            <w:r w:rsidRPr="00D14601">
              <w:rPr>
                <w:rFonts w:cs="Arial"/>
                <w:sz w:val="18"/>
                <w:szCs w:val="20"/>
              </w:rPr>
              <w:t>un</w:t>
            </w:r>
            <w:r w:rsidRPr="00D14601">
              <w:rPr>
                <w:rFonts w:cs="Arial"/>
                <w:spacing w:val="-12"/>
                <w:sz w:val="18"/>
                <w:szCs w:val="20"/>
              </w:rPr>
              <w:t xml:space="preserve"> </w:t>
            </w:r>
            <w:r w:rsidRPr="00D14601">
              <w:rPr>
                <w:rFonts w:cs="Arial"/>
                <w:sz w:val="18"/>
                <w:szCs w:val="20"/>
              </w:rPr>
              <w:t>conseil,</w:t>
            </w:r>
            <w:r w:rsidRPr="00D14601">
              <w:rPr>
                <w:rFonts w:cs="Arial"/>
                <w:spacing w:val="-8"/>
                <w:sz w:val="18"/>
                <w:szCs w:val="20"/>
              </w:rPr>
              <w:t xml:space="preserve"> </w:t>
            </w:r>
            <w:r w:rsidRPr="00D14601">
              <w:rPr>
                <w:rFonts w:cs="Arial"/>
                <w:sz w:val="18"/>
                <w:szCs w:val="20"/>
              </w:rPr>
              <w:t>une</w:t>
            </w:r>
            <w:r w:rsidRPr="00D14601">
              <w:rPr>
                <w:rFonts w:cs="Arial"/>
                <w:spacing w:val="-9"/>
                <w:sz w:val="18"/>
                <w:szCs w:val="20"/>
              </w:rPr>
              <w:t xml:space="preserve"> </w:t>
            </w:r>
            <w:r w:rsidRPr="00D14601">
              <w:rPr>
                <w:rFonts w:cs="Arial"/>
                <w:sz w:val="18"/>
                <w:szCs w:val="20"/>
              </w:rPr>
              <w:t>commission,</w:t>
            </w:r>
            <w:r w:rsidRPr="00D14601">
              <w:rPr>
                <w:rFonts w:cs="Arial"/>
                <w:spacing w:val="-10"/>
                <w:sz w:val="18"/>
                <w:szCs w:val="20"/>
              </w:rPr>
              <w:t xml:space="preserve"> </w:t>
            </w:r>
            <w:r w:rsidRPr="00D14601">
              <w:rPr>
                <w:rFonts w:cs="Arial"/>
                <w:sz w:val="18"/>
                <w:szCs w:val="20"/>
              </w:rPr>
              <w:t>un</w:t>
            </w:r>
            <w:r w:rsidRPr="00D14601">
              <w:rPr>
                <w:rFonts w:cs="Arial"/>
                <w:spacing w:val="-10"/>
                <w:sz w:val="18"/>
                <w:szCs w:val="20"/>
              </w:rPr>
              <w:t xml:space="preserve"> </w:t>
            </w:r>
            <w:r w:rsidRPr="00D14601">
              <w:rPr>
                <w:rFonts w:cs="Arial"/>
                <w:sz w:val="18"/>
                <w:szCs w:val="20"/>
              </w:rPr>
              <w:t>comité</w:t>
            </w:r>
            <w:r w:rsidRPr="00D14601">
              <w:rPr>
                <w:rFonts w:cs="Arial"/>
                <w:spacing w:val="-9"/>
                <w:sz w:val="18"/>
                <w:szCs w:val="20"/>
              </w:rPr>
              <w:t xml:space="preserve"> </w:t>
            </w:r>
            <w:r w:rsidRPr="00D14601">
              <w:rPr>
                <w:rFonts w:cs="Arial"/>
                <w:sz w:val="18"/>
                <w:szCs w:val="20"/>
              </w:rPr>
              <w:t>ou</w:t>
            </w:r>
            <w:r w:rsidRPr="00D14601">
              <w:rPr>
                <w:rFonts w:cs="Arial"/>
                <w:spacing w:val="-12"/>
                <w:sz w:val="18"/>
                <w:szCs w:val="20"/>
              </w:rPr>
              <w:t xml:space="preserve"> </w:t>
            </w:r>
            <w:r w:rsidRPr="00D14601">
              <w:rPr>
                <w:rFonts w:cs="Arial"/>
                <w:sz w:val="18"/>
                <w:szCs w:val="20"/>
              </w:rPr>
              <w:t>un</w:t>
            </w:r>
            <w:r w:rsidRPr="00D14601">
              <w:rPr>
                <w:rFonts w:cs="Arial"/>
                <w:spacing w:val="-10"/>
                <w:sz w:val="18"/>
                <w:szCs w:val="20"/>
              </w:rPr>
              <w:t xml:space="preserve"> </w:t>
            </w:r>
            <w:r w:rsidRPr="00D14601">
              <w:rPr>
                <w:rFonts w:cs="Arial"/>
                <w:sz w:val="18"/>
                <w:szCs w:val="20"/>
              </w:rPr>
              <w:t>groupe</w:t>
            </w:r>
            <w:r w:rsidRPr="00D14601">
              <w:rPr>
                <w:rFonts w:cs="Arial"/>
                <w:spacing w:val="-10"/>
                <w:sz w:val="18"/>
                <w:szCs w:val="20"/>
              </w:rPr>
              <w:t xml:space="preserve"> </w:t>
            </w:r>
            <w:r w:rsidRPr="00D14601">
              <w:rPr>
                <w:rFonts w:cs="Arial"/>
                <w:spacing w:val="-2"/>
                <w:sz w:val="18"/>
                <w:szCs w:val="20"/>
              </w:rPr>
              <w:t>de</w:t>
            </w:r>
            <w:r w:rsidRPr="00D14601">
              <w:rPr>
                <w:rFonts w:cs="Arial"/>
                <w:spacing w:val="-9"/>
                <w:sz w:val="18"/>
                <w:szCs w:val="20"/>
              </w:rPr>
              <w:t xml:space="preserve"> </w:t>
            </w:r>
            <w:r w:rsidRPr="00D14601">
              <w:rPr>
                <w:rFonts w:cs="Arial"/>
                <w:sz w:val="18"/>
                <w:szCs w:val="20"/>
              </w:rPr>
              <w:t>travail</w:t>
            </w:r>
            <w:r w:rsidRPr="00D14601">
              <w:rPr>
                <w:rFonts w:cs="Arial"/>
                <w:spacing w:val="-10"/>
                <w:sz w:val="18"/>
                <w:szCs w:val="20"/>
              </w:rPr>
              <w:t xml:space="preserve"> </w:t>
            </w:r>
          </w:p>
          <w:p w:rsidR="00A800F8" w:rsidRPr="00D14601" w:rsidRDefault="00A800F8" w:rsidP="00A800F8">
            <w:pPr>
              <w:pStyle w:val="Paragraphedeliste"/>
              <w:rPr>
                <w:rFonts w:cs="Arial"/>
                <w:sz w:val="20"/>
                <w:szCs w:val="20"/>
              </w:rPr>
            </w:pPr>
          </w:p>
          <w:p w:rsidR="00A800F8" w:rsidRPr="00D14601" w:rsidRDefault="00A800F8" w:rsidP="00A800F8">
            <w:pPr>
              <w:pStyle w:val="Paragraphedeliste"/>
              <w:jc w:val="both"/>
              <w:rPr>
                <w:rFonts w:cs="Arial"/>
                <w:sz w:val="20"/>
                <w:szCs w:val="20"/>
              </w:rPr>
            </w:pPr>
          </w:p>
        </w:tc>
      </w:tr>
      <w:tr w:rsidR="003165DD" w:rsidRPr="00D14601" w:rsidTr="008D6EC4">
        <w:tc>
          <w:tcPr>
            <w:tcW w:w="3290" w:type="dxa"/>
            <w:vAlign w:val="center"/>
          </w:tcPr>
          <w:p w:rsidR="00051011" w:rsidRPr="00D14601" w:rsidRDefault="00051011" w:rsidP="00051011">
            <w:pPr>
              <w:jc w:val="center"/>
              <w:rPr>
                <w:rFonts w:cs="Arial"/>
                <w:b/>
                <w:sz w:val="28"/>
                <w:szCs w:val="20"/>
              </w:rPr>
            </w:pPr>
          </w:p>
          <w:p w:rsidR="00F53018" w:rsidRPr="00D14601" w:rsidRDefault="00F53018" w:rsidP="00051011">
            <w:pPr>
              <w:jc w:val="center"/>
              <w:rPr>
                <w:rFonts w:cs="Arial"/>
                <w:b/>
                <w:sz w:val="28"/>
                <w:szCs w:val="20"/>
              </w:rPr>
            </w:pPr>
          </w:p>
          <w:p w:rsidR="00A124A5" w:rsidRPr="00D14601" w:rsidRDefault="003165DD" w:rsidP="00051011">
            <w:pPr>
              <w:jc w:val="center"/>
              <w:rPr>
                <w:rFonts w:cs="Arial"/>
                <w:b/>
                <w:sz w:val="28"/>
                <w:szCs w:val="20"/>
              </w:rPr>
            </w:pPr>
            <w:r w:rsidRPr="00D14601">
              <w:rPr>
                <w:rFonts w:cs="Arial"/>
                <w:b/>
                <w:sz w:val="28"/>
                <w:szCs w:val="20"/>
              </w:rPr>
              <w:t xml:space="preserve">Date limite de déclaration de la situation auprès </w:t>
            </w:r>
            <w:r w:rsidR="00B80F1E" w:rsidRPr="00D14601">
              <w:rPr>
                <w:rFonts w:cs="Arial"/>
                <w:b/>
                <w:sz w:val="28"/>
                <w:szCs w:val="20"/>
              </w:rPr>
              <w:t>de sa composante</w:t>
            </w:r>
          </w:p>
          <w:p w:rsidR="00051011" w:rsidRPr="00D14601" w:rsidRDefault="00051011" w:rsidP="00051011">
            <w:pPr>
              <w:jc w:val="center"/>
              <w:rPr>
                <w:rFonts w:cs="Arial"/>
                <w:b/>
                <w:sz w:val="28"/>
                <w:szCs w:val="20"/>
              </w:rPr>
            </w:pPr>
          </w:p>
          <w:p w:rsidR="00F53018" w:rsidRPr="00D14601" w:rsidRDefault="00F53018" w:rsidP="00051011">
            <w:pPr>
              <w:jc w:val="center"/>
              <w:rPr>
                <w:rFonts w:cs="Arial"/>
                <w:b/>
                <w:sz w:val="28"/>
                <w:szCs w:val="20"/>
              </w:rPr>
            </w:pPr>
          </w:p>
        </w:tc>
        <w:tc>
          <w:tcPr>
            <w:tcW w:w="7484" w:type="dxa"/>
          </w:tcPr>
          <w:p w:rsidR="00F53018" w:rsidRPr="00D14601" w:rsidRDefault="00F53018" w:rsidP="00F53018">
            <w:pPr>
              <w:tabs>
                <w:tab w:val="left" w:pos="459"/>
              </w:tabs>
              <w:jc w:val="both"/>
              <w:rPr>
                <w:rFonts w:cs="Arial"/>
                <w:sz w:val="20"/>
                <w:szCs w:val="20"/>
              </w:rPr>
            </w:pPr>
          </w:p>
          <w:p w:rsidR="003165DD" w:rsidRPr="00D14601" w:rsidRDefault="00060EC7" w:rsidP="00051011">
            <w:pPr>
              <w:pStyle w:val="Paragraphedeliste"/>
              <w:numPr>
                <w:ilvl w:val="0"/>
                <w:numId w:val="9"/>
              </w:numPr>
              <w:tabs>
                <w:tab w:val="left" w:pos="459"/>
              </w:tabs>
              <w:jc w:val="both"/>
              <w:rPr>
                <w:rFonts w:cs="Arial"/>
                <w:sz w:val="18"/>
                <w:szCs w:val="20"/>
              </w:rPr>
            </w:pPr>
            <w:r w:rsidRPr="00D14601">
              <w:rPr>
                <w:rFonts w:cs="Arial"/>
                <w:sz w:val="18"/>
                <w:szCs w:val="20"/>
              </w:rPr>
              <w:t>Le 15/10</w:t>
            </w:r>
            <w:r w:rsidR="0003557A" w:rsidRPr="00D14601">
              <w:rPr>
                <w:rFonts w:cs="Arial"/>
                <w:sz w:val="18"/>
                <w:szCs w:val="20"/>
              </w:rPr>
              <w:t xml:space="preserve"> de l’année universitaire en cours</w:t>
            </w:r>
            <w:r w:rsidR="00716B9A" w:rsidRPr="00D14601">
              <w:rPr>
                <w:rFonts w:cs="Arial"/>
                <w:sz w:val="18"/>
                <w:szCs w:val="20"/>
              </w:rPr>
              <w:t> </w:t>
            </w:r>
          </w:p>
          <w:p w:rsidR="009E56AC" w:rsidRPr="00D14601" w:rsidRDefault="00060EC7" w:rsidP="00F53018">
            <w:pPr>
              <w:pStyle w:val="Paragraphedeliste"/>
              <w:numPr>
                <w:ilvl w:val="0"/>
                <w:numId w:val="9"/>
              </w:numPr>
              <w:tabs>
                <w:tab w:val="left" w:pos="459"/>
              </w:tabs>
              <w:jc w:val="both"/>
              <w:rPr>
                <w:rFonts w:cs="Arial"/>
                <w:sz w:val="18"/>
                <w:szCs w:val="20"/>
              </w:rPr>
            </w:pPr>
            <w:r w:rsidRPr="00D14601">
              <w:rPr>
                <w:rFonts w:cs="Arial"/>
                <w:sz w:val="18"/>
                <w:szCs w:val="20"/>
              </w:rPr>
              <w:t>Dès qu’ils sont élus au cours de l’année</w:t>
            </w:r>
          </w:p>
          <w:p w:rsidR="00F53018" w:rsidRPr="00D14601" w:rsidRDefault="00F53018" w:rsidP="00606621">
            <w:pPr>
              <w:pStyle w:val="Paragraphedeliste"/>
              <w:tabs>
                <w:tab w:val="left" w:pos="459"/>
              </w:tabs>
              <w:ind w:left="317"/>
              <w:jc w:val="both"/>
              <w:rPr>
                <w:rFonts w:cs="Arial"/>
                <w:b/>
                <w:szCs w:val="20"/>
                <w:u w:val="single"/>
              </w:rPr>
            </w:pPr>
          </w:p>
          <w:p w:rsidR="00F53018" w:rsidRPr="00D14601" w:rsidRDefault="00F53018" w:rsidP="00606621">
            <w:pPr>
              <w:pStyle w:val="Paragraphedeliste"/>
              <w:tabs>
                <w:tab w:val="left" w:pos="459"/>
              </w:tabs>
              <w:ind w:left="317"/>
              <w:jc w:val="both"/>
              <w:rPr>
                <w:rFonts w:cs="Arial"/>
                <w:b/>
                <w:szCs w:val="20"/>
                <w:u w:val="single"/>
              </w:rPr>
            </w:pPr>
            <w:r w:rsidRPr="00D14601">
              <w:rPr>
                <w:rFonts w:cs="Arial"/>
                <w:b/>
                <w:szCs w:val="20"/>
                <w:u w:val="single"/>
              </w:rPr>
              <w:t>Procédure :</w:t>
            </w:r>
          </w:p>
          <w:p w:rsidR="00906198" w:rsidRPr="00D14601" w:rsidRDefault="00906198" w:rsidP="00606621">
            <w:pPr>
              <w:pStyle w:val="Paragraphedeliste"/>
              <w:tabs>
                <w:tab w:val="left" w:pos="459"/>
              </w:tabs>
              <w:ind w:left="317"/>
              <w:jc w:val="both"/>
              <w:rPr>
                <w:rFonts w:cs="Arial"/>
                <w:sz w:val="20"/>
                <w:szCs w:val="20"/>
              </w:rPr>
            </w:pPr>
          </w:p>
          <w:p w:rsidR="00716B9A" w:rsidRPr="00D14601" w:rsidRDefault="00716B9A" w:rsidP="00606621">
            <w:pPr>
              <w:pStyle w:val="Paragraphedeliste"/>
              <w:tabs>
                <w:tab w:val="left" w:pos="459"/>
              </w:tabs>
              <w:ind w:left="317"/>
              <w:jc w:val="both"/>
              <w:rPr>
                <w:rFonts w:cs="Arial"/>
                <w:sz w:val="18"/>
                <w:szCs w:val="20"/>
              </w:rPr>
            </w:pPr>
            <w:r w:rsidRPr="00D14601">
              <w:rPr>
                <w:rFonts w:cs="Arial"/>
                <w:sz w:val="18"/>
                <w:szCs w:val="20"/>
              </w:rPr>
              <w:sym w:font="Wingdings" w:char="F0E8"/>
            </w:r>
            <w:r w:rsidRPr="00D14601">
              <w:rPr>
                <w:rFonts w:cs="Arial"/>
                <w:sz w:val="18"/>
                <w:szCs w:val="20"/>
              </w:rPr>
              <w:t xml:space="preserve"> Demande à formuler le plus tôt possible </w:t>
            </w:r>
            <w:r w:rsidR="00A800F8" w:rsidRPr="00D14601">
              <w:rPr>
                <w:rFonts w:cs="Arial"/>
                <w:sz w:val="18"/>
                <w:szCs w:val="20"/>
              </w:rPr>
              <w:t>de la scolarité de sa formation au sein de sa c</w:t>
            </w:r>
            <w:r w:rsidR="005619D4" w:rsidRPr="00D14601">
              <w:rPr>
                <w:rFonts w:cs="Arial"/>
                <w:sz w:val="18"/>
                <w:szCs w:val="20"/>
              </w:rPr>
              <w:t>omposante</w:t>
            </w:r>
          </w:p>
          <w:p w:rsidR="00F53018" w:rsidRPr="00D14601" w:rsidRDefault="00F53018" w:rsidP="00606621">
            <w:pPr>
              <w:pStyle w:val="Paragraphedeliste"/>
              <w:tabs>
                <w:tab w:val="left" w:pos="459"/>
              </w:tabs>
              <w:ind w:left="317"/>
              <w:jc w:val="both"/>
              <w:rPr>
                <w:rFonts w:cs="Arial"/>
                <w:sz w:val="18"/>
                <w:szCs w:val="20"/>
              </w:rPr>
            </w:pPr>
          </w:p>
          <w:p w:rsidR="008E1087" w:rsidRPr="00D14601" w:rsidRDefault="00F53018" w:rsidP="00606621">
            <w:pPr>
              <w:pStyle w:val="Paragraphedeliste"/>
              <w:tabs>
                <w:tab w:val="left" w:pos="459"/>
              </w:tabs>
              <w:ind w:left="317"/>
              <w:jc w:val="both"/>
              <w:rPr>
                <w:rFonts w:cs="Arial"/>
                <w:sz w:val="18"/>
                <w:szCs w:val="20"/>
              </w:rPr>
            </w:pPr>
            <w:r w:rsidRPr="00D14601">
              <w:rPr>
                <w:rFonts w:cs="Arial"/>
                <w:sz w:val="18"/>
                <w:szCs w:val="20"/>
              </w:rPr>
              <w:sym w:font="Wingdings" w:char="F0E8"/>
            </w:r>
            <w:r w:rsidRPr="00D14601">
              <w:rPr>
                <w:rFonts w:cs="Arial"/>
                <w:sz w:val="18"/>
                <w:szCs w:val="20"/>
              </w:rPr>
              <w:t xml:space="preserve">1 dossier de demande à compléter avec justificatifs </w:t>
            </w:r>
          </w:p>
          <w:p w:rsidR="00815A40" w:rsidRPr="00D14601" w:rsidRDefault="00815A40" w:rsidP="00606621">
            <w:pPr>
              <w:pStyle w:val="Paragraphedeliste"/>
              <w:tabs>
                <w:tab w:val="left" w:pos="459"/>
              </w:tabs>
              <w:ind w:left="317"/>
              <w:jc w:val="both"/>
              <w:rPr>
                <w:rFonts w:cs="Arial"/>
                <w:sz w:val="18"/>
                <w:szCs w:val="20"/>
              </w:rPr>
            </w:pPr>
          </w:p>
          <w:p w:rsidR="00191200" w:rsidRPr="00D14601" w:rsidRDefault="008E1087" w:rsidP="00D14601">
            <w:pPr>
              <w:pStyle w:val="Paragraphedeliste"/>
              <w:tabs>
                <w:tab w:val="left" w:pos="459"/>
              </w:tabs>
              <w:ind w:left="317"/>
              <w:jc w:val="both"/>
              <w:rPr>
                <w:rFonts w:cs="Arial"/>
                <w:sz w:val="18"/>
                <w:szCs w:val="20"/>
              </w:rPr>
            </w:pPr>
            <w:r w:rsidRPr="00D14601">
              <w:rPr>
                <w:rFonts w:cs="Arial"/>
                <w:sz w:val="18"/>
                <w:szCs w:val="20"/>
              </w:rPr>
              <w:sym w:font="Wingdings" w:char="F0E8"/>
            </w:r>
            <w:r w:rsidRPr="00D14601">
              <w:rPr>
                <w:rFonts w:cs="Arial"/>
                <w:sz w:val="18"/>
                <w:szCs w:val="20"/>
              </w:rPr>
              <w:t xml:space="preserve">1 </w:t>
            </w:r>
            <w:r w:rsidR="00D14601" w:rsidRPr="00D14601">
              <w:rPr>
                <w:rFonts w:cs="Arial"/>
                <w:sz w:val="18"/>
                <w:szCs w:val="20"/>
              </w:rPr>
              <w:t>réponse of</w:t>
            </w:r>
            <w:r w:rsidR="00371658">
              <w:rPr>
                <w:rFonts w:cs="Arial"/>
                <w:sz w:val="18"/>
                <w:szCs w:val="20"/>
              </w:rPr>
              <w:t>ficielle d’acceptation de la demande de RSE</w:t>
            </w:r>
          </w:p>
          <w:p w:rsidR="00191200" w:rsidRPr="00D14601" w:rsidRDefault="00191200" w:rsidP="00606621">
            <w:pPr>
              <w:pStyle w:val="Paragraphedeliste"/>
              <w:tabs>
                <w:tab w:val="left" w:pos="459"/>
              </w:tabs>
              <w:ind w:left="317"/>
              <w:jc w:val="both"/>
              <w:rPr>
                <w:rFonts w:cs="Arial"/>
                <w:sz w:val="18"/>
                <w:szCs w:val="20"/>
              </w:rPr>
            </w:pPr>
          </w:p>
        </w:tc>
      </w:tr>
      <w:tr w:rsidR="003165DD" w:rsidRPr="00D14601" w:rsidTr="008D6EC4">
        <w:tc>
          <w:tcPr>
            <w:tcW w:w="3290" w:type="dxa"/>
            <w:vAlign w:val="center"/>
          </w:tcPr>
          <w:p w:rsidR="004A4B5D" w:rsidRPr="00D14601" w:rsidRDefault="004A4B5D" w:rsidP="004A4B5D">
            <w:pPr>
              <w:jc w:val="center"/>
              <w:rPr>
                <w:rFonts w:cs="Arial"/>
                <w:b/>
                <w:sz w:val="28"/>
                <w:szCs w:val="20"/>
              </w:rPr>
            </w:pPr>
            <w:r w:rsidRPr="00D14601">
              <w:rPr>
                <w:rFonts w:cs="Arial"/>
                <w:b/>
                <w:sz w:val="28"/>
                <w:szCs w:val="20"/>
              </w:rPr>
              <w:t>Aménagements disponibles</w:t>
            </w:r>
          </w:p>
          <w:p w:rsidR="00A124A5" w:rsidRPr="00D14601" w:rsidRDefault="00A124A5" w:rsidP="004A4B5D">
            <w:pPr>
              <w:jc w:val="center"/>
              <w:rPr>
                <w:rFonts w:cs="Arial"/>
                <w:b/>
                <w:sz w:val="28"/>
                <w:szCs w:val="20"/>
              </w:rPr>
            </w:pPr>
          </w:p>
        </w:tc>
        <w:tc>
          <w:tcPr>
            <w:tcW w:w="7484" w:type="dxa"/>
          </w:tcPr>
          <w:p w:rsidR="00897EC7" w:rsidRPr="00D14601" w:rsidRDefault="00897EC7" w:rsidP="0079459E">
            <w:pPr>
              <w:tabs>
                <w:tab w:val="left" w:pos="459"/>
              </w:tabs>
              <w:jc w:val="both"/>
              <w:rPr>
                <w:rFonts w:cs="Arial"/>
                <w:sz w:val="18"/>
                <w:szCs w:val="20"/>
              </w:rPr>
            </w:pPr>
          </w:p>
          <w:p w:rsidR="00191200" w:rsidRPr="00D14601" w:rsidRDefault="00191200" w:rsidP="00191200">
            <w:pPr>
              <w:autoSpaceDE w:val="0"/>
              <w:autoSpaceDN w:val="0"/>
              <w:adjustRightInd w:val="0"/>
              <w:jc w:val="both"/>
              <w:rPr>
                <w:rFonts w:cs="Arial"/>
                <w:sz w:val="18"/>
                <w:szCs w:val="20"/>
              </w:rPr>
            </w:pPr>
            <w:r w:rsidRPr="00D14601">
              <w:rPr>
                <w:rFonts w:cs="Arial"/>
                <w:sz w:val="18"/>
                <w:szCs w:val="20"/>
              </w:rPr>
              <w:t xml:space="preserve">Les composantes sont  tenues de laisser à tout étudiant </w:t>
            </w:r>
            <w:r w:rsidR="00060976" w:rsidRPr="00D14601">
              <w:rPr>
                <w:rFonts w:cs="Arial"/>
                <w:sz w:val="18"/>
                <w:szCs w:val="20"/>
              </w:rPr>
              <w:t xml:space="preserve">ayant le statut d’ «  étudiant engagé » </w:t>
            </w:r>
            <w:r w:rsidRPr="00D14601">
              <w:rPr>
                <w:rFonts w:cs="Arial"/>
                <w:sz w:val="18"/>
                <w:szCs w:val="20"/>
              </w:rPr>
              <w:t>le temps nécessaire pour se re</w:t>
            </w:r>
            <w:r w:rsidR="00060976" w:rsidRPr="00D14601">
              <w:rPr>
                <w:rFonts w:cs="Arial"/>
                <w:sz w:val="18"/>
                <w:szCs w:val="20"/>
              </w:rPr>
              <w:t>ndre et participer aux réunions suite à la transmission d’un justificatif.</w:t>
            </w:r>
          </w:p>
          <w:p w:rsidR="004A3250" w:rsidRPr="00D14601" w:rsidRDefault="004A3250" w:rsidP="004A3250">
            <w:pPr>
              <w:jc w:val="both"/>
              <w:rPr>
                <w:rFonts w:cs="Arial"/>
                <w:sz w:val="18"/>
                <w:szCs w:val="20"/>
              </w:rPr>
            </w:pPr>
          </w:p>
          <w:p w:rsidR="004A3250" w:rsidRPr="00D14601" w:rsidRDefault="00060976" w:rsidP="004A3250">
            <w:pPr>
              <w:jc w:val="both"/>
              <w:rPr>
                <w:rFonts w:cs="Arial"/>
                <w:sz w:val="18"/>
                <w:szCs w:val="20"/>
              </w:rPr>
            </w:pPr>
            <w:r w:rsidRPr="00D14601">
              <w:rPr>
                <w:rFonts w:cs="Arial"/>
                <w:sz w:val="18"/>
                <w:szCs w:val="20"/>
              </w:rPr>
              <w:t>L’étudiant aura la</w:t>
            </w:r>
            <w:r w:rsidR="004A3250" w:rsidRPr="00D14601">
              <w:rPr>
                <w:rFonts w:cs="Arial"/>
                <w:spacing w:val="-13"/>
                <w:sz w:val="18"/>
                <w:szCs w:val="20"/>
              </w:rPr>
              <w:t xml:space="preserve"> </w:t>
            </w:r>
            <w:r w:rsidR="004A3250" w:rsidRPr="00D14601">
              <w:rPr>
                <w:rFonts w:cs="Arial"/>
                <w:sz w:val="18"/>
                <w:szCs w:val="20"/>
              </w:rPr>
              <w:t>possibilité</w:t>
            </w:r>
            <w:r w:rsidR="004A3250" w:rsidRPr="00D14601">
              <w:rPr>
                <w:rFonts w:cs="Arial"/>
                <w:spacing w:val="-11"/>
                <w:sz w:val="18"/>
                <w:szCs w:val="20"/>
              </w:rPr>
              <w:t xml:space="preserve"> </w:t>
            </w:r>
            <w:r w:rsidR="004A3250" w:rsidRPr="00D14601">
              <w:rPr>
                <w:rFonts w:cs="Arial"/>
                <w:sz w:val="18"/>
                <w:szCs w:val="20"/>
              </w:rPr>
              <w:t>d'intervertir</w:t>
            </w:r>
            <w:r w:rsidR="004A3250" w:rsidRPr="00D14601">
              <w:rPr>
                <w:rFonts w:cs="Arial"/>
                <w:spacing w:val="-14"/>
                <w:sz w:val="18"/>
                <w:szCs w:val="20"/>
              </w:rPr>
              <w:t xml:space="preserve"> </w:t>
            </w:r>
            <w:r w:rsidR="004A3250" w:rsidRPr="00D14601">
              <w:rPr>
                <w:rFonts w:cs="Arial"/>
                <w:sz w:val="18"/>
                <w:szCs w:val="20"/>
              </w:rPr>
              <w:t>son</w:t>
            </w:r>
            <w:r w:rsidR="004A3250" w:rsidRPr="00D14601">
              <w:rPr>
                <w:rFonts w:cs="Arial"/>
                <w:spacing w:val="-14"/>
                <w:sz w:val="18"/>
                <w:szCs w:val="20"/>
              </w:rPr>
              <w:t xml:space="preserve"> </w:t>
            </w:r>
            <w:r w:rsidR="004A3250" w:rsidRPr="00D14601">
              <w:rPr>
                <w:rFonts w:cs="Arial"/>
                <w:sz w:val="18"/>
                <w:szCs w:val="20"/>
              </w:rPr>
              <w:t>groupe</w:t>
            </w:r>
            <w:r w:rsidR="004A3250" w:rsidRPr="00D14601">
              <w:rPr>
                <w:rFonts w:cs="Arial"/>
                <w:spacing w:val="-11"/>
                <w:sz w:val="18"/>
                <w:szCs w:val="20"/>
              </w:rPr>
              <w:t xml:space="preserve"> </w:t>
            </w:r>
            <w:r w:rsidR="004A3250" w:rsidRPr="00D14601">
              <w:rPr>
                <w:rFonts w:cs="Arial"/>
                <w:sz w:val="18"/>
                <w:szCs w:val="20"/>
              </w:rPr>
              <w:t>de</w:t>
            </w:r>
            <w:r w:rsidR="004A3250" w:rsidRPr="00D14601">
              <w:rPr>
                <w:rFonts w:cs="Arial"/>
                <w:spacing w:val="-16"/>
                <w:sz w:val="18"/>
                <w:szCs w:val="20"/>
              </w:rPr>
              <w:t xml:space="preserve"> </w:t>
            </w:r>
            <w:r w:rsidR="004A3250" w:rsidRPr="00D14601">
              <w:rPr>
                <w:rFonts w:cs="Arial"/>
                <w:sz w:val="18"/>
                <w:szCs w:val="20"/>
              </w:rPr>
              <w:t>travaux</w:t>
            </w:r>
            <w:r w:rsidR="004A3250" w:rsidRPr="00D14601">
              <w:rPr>
                <w:rFonts w:cs="Arial"/>
                <w:spacing w:val="-13"/>
                <w:sz w:val="18"/>
                <w:szCs w:val="20"/>
              </w:rPr>
              <w:t xml:space="preserve"> </w:t>
            </w:r>
            <w:r w:rsidR="004A3250" w:rsidRPr="00D14601">
              <w:rPr>
                <w:rFonts w:cs="Arial"/>
                <w:sz w:val="18"/>
                <w:szCs w:val="20"/>
              </w:rPr>
              <w:t>dirigés</w:t>
            </w:r>
            <w:r w:rsidR="004A3250" w:rsidRPr="00D14601">
              <w:rPr>
                <w:rFonts w:cs="Arial"/>
                <w:spacing w:val="-13"/>
                <w:sz w:val="18"/>
                <w:szCs w:val="20"/>
              </w:rPr>
              <w:t xml:space="preserve"> </w:t>
            </w:r>
            <w:r w:rsidR="004A3250" w:rsidRPr="00D14601">
              <w:rPr>
                <w:rFonts w:cs="Arial"/>
                <w:sz w:val="18"/>
                <w:szCs w:val="20"/>
              </w:rPr>
              <w:t>ou</w:t>
            </w:r>
            <w:r w:rsidR="004A3250" w:rsidRPr="00D14601">
              <w:rPr>
                <w:rFonts w:cs="Arial"/>
                <w:spacing w:val="-14"/>
                <w:sz w:val="18"/>
                <w:szCs w:val="20"/>
              </w:rPr>
              <w:t xml:space="preserve"> </w:t>
            </w:r>
            <w:r w:rsidR="004A3250" w:rsidRPr="00D14601">
              <w:rPr>
                <w:rFonts w:cs="Arial"/>
                <w:spacing w:val="-2"/>
                <w:sz w:val="18"/>
                <w:szCs w:val="20"/>
              </w:rPr>
              <w:t>de</w:t>
            </w:r>
            <w:r w:rsidR="004A3250" w:rsidRPr="00D14601">
              <w:rPr>
                <w:rFonts w:cs="Arial"/>
                <w:spacing w:val="-13"/>
                <w:sz w:val="18"/>
                <w:szCs w:val="20"/>
              </w:rPr>
              <w:t xml:space="preserve"> </w:t>
            </w:r>
            <w:r w:rsidR="004A3250" w:rsidRPr="00D14601">
              <w:rPr>
                <w:rFonts w:cs="Arial"/>
                <w:sz w:val="18"/>
                <w:szCs w:val="20"/>
              </w:rPr>
              <w:t>travaux</w:t>
            </w:r>
            <w:r w:rsidR="004A3250" w:rsidRPr="00D14601">
              <w:rPr>
                <w:rFonts w:cs="Arial"/>
                <w:spacing w:val="-13"/>
                <w:sz w:val="18"/>
                <w:szCs w:val="20"/>
              </w:rPr>
              <w:t xml:space="preserve"> </w:t>
            </w:r>
            <w:r w:rsidR="004A3250" w:rsidRPr="00D14601">
              <w:rPr>
                <w:rFonts w:cs="Arial"/>
                <w:sz w:val="18"/>
                <w:szCs w:val="20"/>
              </w:rPr>
              <w:t>pratiques</w:t>
            </w:r>
            <w:r w:rsidR="004A3250" w:rsidRPr="00D14601">
              <w:rPr>
                <w:rFonts w:cs="Arial"/>
                <w:spacing w:val="61"/>
                <w:sz w:val="18"/>
                <w:szCs w:val="20"/>
              </w:rPr>
              <w:t xml:space="preserve"> </w:t>
            </w:r>
            <w:r w:rsidR="004A3250" w:rsidRPr="00D14601">
              <w:rPr>
                <w:rFonts w:cs="Arial"/>
                <w:sz w:val="18"/>
                <w:szCs w:val="20"/>
              </w:rPr>
              <w:t>afin</w:t>
            </w:r>
            <w:r w:rsidR="004A3250" w:rsidRPr="00D14601">
              <w:rPr>
                <w:rFonts w:cs="Arial"/>
                <w:spacing w:val="9"/>
                <w:sz w:val="18"/>
                <w:szCs w:val="20"/>
              </w:rPr>
              <w:t xml:space="preserve"> </w:t>
            </w:r>
            <w:r w:rsidR="004A3250" w:rsidRPr="00D14601">
              <w:rPr>
                <w:rFonts w:cs="Arial"/>
                <w:sz w:val="18"/>
                <w:szCs w:val="20"/>
              </w:rPr>
              <w:t>de</w:t>
            </w:r>
            <w:r w:rsidR="004A3250" w:rsidRPr="00D14601">
              <w:rPr>
                <w:rFonts w:cs="Arial"/>
                <w:spacing w:val="9"/>
                <w:sz w:val="18"/>
                <w:szCs w:val="20"/>
              </w:rPr>
              <w:t xml:space="preserve"> </w:t>
            </w:r>
            <w:r w:rsidR="004A3250" w:rsidRPr="00D14601">
              <w:rPr>
                <w:rFonts w:cs="Arial"/>
                <w:sz w:val="18"/>
                <w:szCs w:val="20"/>
              </w:rPr>
              <w:t>pouvoir</w:t>
            </w:r>
            <w:r w:rsidR="004A3250" w:rsidRPr="00D14601">
              <w:rPr>
                <w:rFonts w:cs="Arial"/>
                <w:spacing w:val="11"/>
                <w:sz w:val="18"/>
                <w:szCs w:val="20"/>
              </w:rPr>
              <w:t xml:space="preserve"> </w:t>
            </w:r>
            <w:r w:rsidR="004A3250" w:rsidRPr="00D14601">
              <w:rPr>
                <w:rFonts w:cs="Arial"/>
                <w:sz w:val="18"/>
                <w:szCs w:val="20"/>
              </w:rPr>
              <w:t>assister,</w:t>
            </w:r>
            <w:r w:rsidR="004A3250" w:rsidRPr="00D14601">
              <w:rPr>
                <w:rFonts w:cs="Arial"/>
                <w:spacing w:val="6"/>
                <w:sz w:val="18"/>
                <w:szCs w:val="20"/>
              </w:rPr>
              <w:t xml:space="preserve"> </w:t>
            </w:r>
            <w:r w:rsidR="004A3250" w:rsidRPr="00D14601">
              <w:rPr>
                <w:rFonts w:cs="Arial"/>
                <w:spacing w:val="11"/>
                <w:sz w:val="18"/>
                <w:szCs w:val="20"/>
              </w:rPr>
              <w:t xml:space="preserve"> </w:t>
            </w:r>
            <w:r w:rsidR="004A3250" w:rsidRPr="00D14601">
              <w:rPr>
                <w:rFonts w:cs="Arial"/>
                <w:sz w:val="18"/>
                <w:szCs w:val="20"/>
              </w:rPr>
              <w:t>à</w:t>
            </w:r>
            <w:r w:rsidR="004A3250" w:rsidRPr="00D14601">
              <w:rPr>
                <w:rFonts w:cs="Arial"/>
                <w:spacing w:val="7"/>
                <w:sz w:val="18"/>
                <w:szCs w:val="20"/>
              </w:rPr>
              <w:t xml:space="preserve"> </w:t>
            </w:r>
            <w:r w:rsidR="004A3250" w:rsidRPr="00D14601">
              <w:rPr>
                <w:rFonts w:cs="Arial"/>
                <w:sz w:val="18"/>
                <w:szCs w:val="20"/>
              </w:rPr>
              <w:t>une</w:t>
            </w:r>
            <w:r w:rsidR="004A3250" w:rsidRPr="00D14601">
              <w:rPr>
                <w:rFonts w:cs="Arial"/>
                <w:spacing w:val="10"/>
                <w:sz w:val="18"/>
                <w:szCs w:val="20"/>
              </w:rPr>
              <w:t xml:space="preserve"> </w:t>
            </w:r>
            <w:r w:rsidR="004A3250" w:rsidRPr="00D14601">
              <w:rPr>
                <w:rFonts w:cs="Arial"/>
                <w:sz w:val="18"/>
                <w:szCs w:val="20"/>
              </w:rPr>
              <w:t>autre</w:t>
            </w:r>
            <w:r w:rsidR="004A3250" w:rsidRPr="00D14601">
              <w:rPr>
                <w:rFonts w:cs="Arial"/>
                <w:spacing w:val="7"/>
                <w:sz w:val="18"/>
                <w:szCs w:val="20"/>
              </w:rPr>
              <w:t xml:space="preserve"> </w:t>
            </w:r>
            <w:r w:rsidR="004A3250" w:rsidRPr="00D14601">
              <w:rPr>
                <w:rFonts w:cs="Arial"/>
                <w:sz w:val="18"/>
                <w:szCs w:val="20"/>
              </w:rPr>
              <w:t>séance</w:t>
            </w:r>
            <w:r w:rsidR="004A3250" w:rsidRPr="00D14601">
              <w:rPr>
                <w:rFonts w:cs="Arial"/>
                <w:spacing w:val="7"/>
                <w:sz w:val="18"/>
                <w:szCs w:val="20"/>
              </w:rPr>
              <w:t xml:space="preserve"> </w:t>
            </w:r>
            <w:r w:rsidR="004A3250" w:rsidRPr="00D14601">
              <w:rPr>
                <w:rFonts w:cs="Arial"/>
                <w:sz w:val="18"/>
                <w:szCs w:val="20"/>
              </w:rPr>
              <w:t>que</w:t>
            </w:r>
            <w:r w:rsidR="004A3250" w:rsidRPr="00D14601">
              <w:rPr>
                <w:rFonts w:cs="Arial"/>
                <w:spacing w:val="10"/>
                <w:sz w:val="18"/>
                <w:szCs w:val="20"/>
              </w:rPr>
              <w:t xml:space="preserve"> </w:t>
            </w:r>
            <w:r w:rsidR="004A3250" w:rsidRPr="00D14601">
              <w:rPr>
                <w:rFonts w:cs="Arial"/>
                <w:sz w:val="18"/>
                <w:szCs w:val="20"/>
              </w:rPr>
              <w:t>celle</w:t>
            </w:r>
            <w:r w:rsidR="004A3250" w:rsidRPr="00D14601">
              <w:rPr>
                <w:rFonts w:cs="Arial"/>
                <w:spacing w:val="10"/>
                <w:sz w:val="18"/>
                <w:szCs w:val="20"/>
              </w:rPr>
              <w:t xml:space="preserve"> </w:t>
            </w:r>
            <w:r w:rsidR="004A3250" w:rsidRPr="00D14601">
              <w:rPr>
                <w:rFonts w:cs="Arial"/>
                <w:sz w:val="18"/>
                <w:szCs w:val="20"/>
              </w:rPr>
              <w:t>qui</w:t>
            </w:r>
            <w:r w:rsidR="004A3250" w:rsidRPr="00D14601">
              <w:rPr>
                <w:rFonts w:cs="Arial"/>
                <w:spacing w:val="9"/>
                <w:sz w:val="18"/>
                <w:szCs w:val="20"/>
              </w:rPr>
              <w:t xml:space="preserve"> </w:t>
            </w:r>
            <w:r w:rsidR="004A3250" w:rsidRPr="00D14601">
              <w:rPr>
                <w:rFonts w:cs="Arial"/>
                <w:spacing w:val="-2"/>
                <w:sz w:val="18"/>
                <w:szCs w:val="20"/>
              </w:rPr>
              <w:t>est</w:t>
            </w:r>
            <w:r w:rsidR="004A3250" w:rsidRPr="00D14601">
              <w:rPr>
                <w:rFonts w:cs="Arial"/>
                <w:spacing w:val="43"/>
                <w:sz w:val="18"/>
                <w:szCs w:val="20"/>
              </w:rPr>
              <w:t xml:space="preserve"> </w:t>
            </w:r>
            <w:r w:rsidR="004A3250" w:rsidRPr="00D14601">
              <w:rPr>
                <w:rFonts w:cs="Arial"/>
                <w:sz w:val="18"/>
                <w:szCs w:val="20"/>
              </w:rPr>
              <w:t>normalement la</w:t>
            </w:r>
            <w:r w:rsidR="004A3250" w:rsidRPr="00D14601">
              <w:rPr>
                <w:rFonts w:cs="Arial"/>
                <w:spacing w:val="1"/>
                <w:sz w:val="18"/>
                <w:szCs w:val="20"/>
              </w:rPr>
              <w:t xml:space="preserve"> </w:t>
            </w:r>
            <w:r w:rsidR="004A3250" w:rsidRPr="00D14601">
              <w:rPr>
                <w:rFonts w:cs="Arial"/>
                <w:sz w:val="18"/>
                <w:szCs w:val="20"/>
              </w:rPr>
              <w:t>sienne. Il doit</w:t>
            </w:r>
            <w:r w:rsidR="004A3250" w:rsidRPr="00D14601">
              <w:rPr>
                <w:rFonts w:cs="Arial"/>
                <w:spacing w:val="1"/>
                <w:sz w:val="18"/>
                <w:szCs w:val="20"/>
              </w:rPr>
              <w:t xml:space="preserve">  </w:t>
            </w:r>
            <w:r w:rsidR="004A3250" w:rsidRPr="00D14601">
              <w:rPr>
                <w:rFonts w:cs="Arial"/>
                <w:sz w:val="18"/>
                <w:szCs w:val="20"/>
              </w:rPr>
              <w:t>avoir</w:t>
            </w:r>
            <w:r w:rsidR="004A3250" w:rsidRPr="00D14601">
              <w:rPr>
                <w:rFonts w:cs="Arial"/>
                <w:spacing w:val="2"/>
                <w:sz w:val="18"/>
                <w:szCs w:val="20"/>
              </w:rPr>
              <w:t xml:space="preserve"> </w:t>
            </w:r>
            <w:r w:rsidR="004A3250" w:rsidRPr="00D14601">
              <w:rPr>
                <w:rFonts w:cs="Arial"/>
                <w:sz w:val="18"/>
                <w:szCs w:val="20"/>
              </w:rPr>
              <w:t>l'accord</w:t>
            </w:r>
            <w:r w:rsidR="004A3250" w:rsidRPr="00D14601">
              <w:rPr>
                <w:rFonts w:cs="Arial"/>
                <w:spacing w:val="5"/>
                <w:sz w:val="18"/>
                <w:szCs w:val="20"/>
              </w:rPr>
              <w:t xml:space="preserve"> </w:t>
            </w:r>
            <w:r w:rsidR="004A3250" w:rsidRPr="00D14601">
              <w:rPr>
                <w:rFonts w:cs="Arial"/>
                <w:sz w:val="18"/>
                <w:szCs w:val="20"/>
              </w:rPr>
              <w:t>du</w:t>
            </w:r>
            <w:r w:rsidR="004A3250" w:rsidRPr="00D14601">
              <w:rPr>
                <w:rFonts w:cs="Arial"/>
                <w:spacing w:val="-2"/>
                <w:sz w:val="18"/>
                <w:szCs w:val="20"/>
              </w:rPr>
              <w:t xml:space="preserve"> </w:t>
            </w:r>
            <w:r w:rsidR="004A3250" w:rsidRPr="00D14601">
              <w:rPr>
                <w:rFonts w:cs="Arial"/>
                <w:sz w:val="18"/>
                <w:szCs w:val="20"/>
              </w:rPr>
              <w:t>ou des</w:t>
            </w:r>
            <w:r w:rsidR="004A3250" w:rsidRPr="00D14601">
              <w:rPr>
                <w:rFonts w:cs="Arial"/>
                <w:spacing w:val="1"/>
                <w:sz w:val="18"/>
                <w:szCs w:val="20"/>
              </w:rPr>
              <w:t xml:space="preserve"> </w:t>
            </w:r>
            <w:r w:rsidR="004A3250" w:rsidRPr="00D14601">
              <w:rPr>
                <w:rFonts w:cs="Arial"/>
                <w:sz w:val="18"/>
                <w:szCs w:val="20"/>
              </w:rPr>
              <w:t>enseignants</w:t>
            </w:r>
            <w:r w:rsidR="004A3250" w:rsidRPr="00D14601">
              <w:rPr>
                <w:rFonts w:cs="Arial"/>
                <w:spacing w:val="1"/>
                <w:sz w:val="18"/>
                <w:szCs w:val="20"/>
              </w:rPr>
              <w:t xml:space="preserve"> </w:t>
            </w:r>
            <w:r w:rsidR="004A3250" w:rsidRPr="00D14601">
              <w:rPr>
                <w:rFonts w:cs="Arial"/>
                <w:sz w:val="18"/>
                <w:szCs w:val="20"/>
              </w:rPr>
              <w:t>concernés.</w:t>
            </w:r>
          </w:p>
          <w:p w:rsidR="0079459E" w:rsidRPr="00D14601" w:rsidRDefault="0079459E" w:rsidP="004A3250">
            <w:pPr>
              <w:jc w:val="both"/>
              <w:rPr>
                <w:rFonts w:cs="Arial"/>
                <w:sz w:val="18"/>
                <w:szCs w:val="20"/>
              </w:rPr>
            </w:pPr>
          </w:p>
          <w:p w:rsidR="0079459E" w:rsidRPr="00D14601" w:rsidRDefault="0079459E" w:rsidP="0079459E">
            <w:pPr>
              <w:tabs>
                <w:tab w:val="left" w:pos="459"/>
              </w:tabs>
              <w:jc w:val="both"/>
              <w:rPr>
                <w:rFonts w:cs="Arial"/>
                <w:sz w:val="18"/>
                <w:szCs w:val="18"/>
              </w:rPr>
            </w:pPr>
            <w:r w:rsidRPr="00D14601">
              <w:rPr>
                <w:rFonts w:cs="Arial"/>
                <w:sz w:val="18"/>
                <w:szCs w:val="18"/>
              </w:rPr>
              <w:t>Les composantes peuvent toujours compléter cette préconisation dans un sens plus favorable à l’étudiant.</w:t>
            </w:r>
          </w:p>
          <w:p w:rsidR="00CB2CF5" w:rsidRPr="00D14601" w:rsidRDefault="00CB2CF5" w:rsidP="0079459E">
            <w:pPr>
              <w:tabs>
                <w:tab w:val="left" w:pos="459"/>
              </w:tabs>
              <w:jc w:val="both"/>
              <w:rPr>
                <w:rFonts w:cs="Arial"/>
                <w:sz w:val="20"/>
                <w:szCs w:val="20"/>
              </w:rPr>
            </w:pPr>
          </w:p>
        </w:tc>
      </w:tr>
      <w:tr w:rsidR="003165DD" w:rsidRPr="00D14601" w:rsidTr="008D6EC4">
        <w:tc>
          <w:tcPr>
            <w:tcW w:w="3290" w:type="dxa"/>
            <w:vAlign w:val="center"/>
          </w:tcPr>
          <w:p w:rsidR="009E56AC" w:rsidRPr="00D14601" w:rsidRDefault="009E56AC" w:rsidP="002F64B3">
            <w:pPr>
              <w:rPr>
                <w:rFonts w:cs="Arial"/>
                <w:b/>
                <w:sz w:val="28"/>
                <w:szCs w:val="20"/>
              </w:rPr>
            </w:pPr>
          </w:p>
          <w:p w:rsidR="003165DD" w:rsidRPr="00D14601" w:rsidRDefault="000E6765" w:rsidP="000E6765">
            <w:pPr>
              <w:jc w:val="center"/>
              <w:rPr>
                <w:rFonts w:cs="Arial"/>
                <w:b/>
                <w:sz w:val="28"/>
                <w:szCs w:val="20"/>
              </w:rPr>
            </w:pPr>
            <w:r>
              <w:rPr>
                <w:rFonts w:cs="Arial"/>
                <w:b/>
                <w:sz w:val="28"/>
                <w:szCs w:val="20"/>
              </w:rPr>
              <w:t>Demande de régime spécifique d’étude</w:t>
            </w:r>
          </w:p>
        </w:tc>
        <w:tc>
          <w:tcPr>
            <w:tcW w:w="7484" w:type="dxa"/>
          </w:tcPr>
          <w:p w:rsidR="0036052D" w:rsidRPr="00D14601" w:rsidRDefault="0036052D" w:rsidP="002F64B3">
            <w:pPr>
              <w:rPr>
                <w:rFonts w:cs="Arial"/>
                <w:sz w:val="20"/>
                <w:szCs w:val="20"/>
              </w:rPr>
            </w:pPr>
          </w:p>
          <w:p w:rsidR="000E6765" w:rsidRDefault="000E6765" w:rsidP="000E6765">
            <w:pPr>
              <w:tabs>
                <w:tab w:val="left" w:pos="459"/>
              </w:tabs>
              <w:jc w:val="both"/>
              <w:rPr>
                <w:sz w:val="18"/>
                <w:szCs w:val="20"/>
              </w:rPr>
            </w:pPr>
            <w:r>
              <w:rPr>
                <w:sz w:val="18"/>
                <w:szCs w:val="20"/>
              </w:rPr>
              <w:t>Une demande de Régime Spécifique d’Etude devra être effectuée</w:t>
            </w:r>
            <w:r w:rsidRPr="00E27B35">
              <w:rPr>
                <w:sz w:val="18"/>
                <w:szCs w:val="20"/>
              </w:rPr>
              <w:t xml:space="preserve"> afin de spécifier les périodes d’autorisations d’absences justifiées ainsi que le mode d’évaluation </w:t>
            </w:r>
            <w:r w:rsidRPr="00E27B35">
              <w:rPr>
                <w:b/>
                <w:bCs/>
                <w:sz w:val="18"/>
                <w:szCs w:val="20"/>
                <w:u w:val="single"/>
              </w:rPr>
              <w:t>du contrôle continu</w:t>
            </w:r>
            <w:r w:rsidRPr="00E27B35">
              <w:rPr>
                <w:sz w:val="18"/>
                <w:szCs w:val="20"/>
              </w:rPr>
              <w:t xml:space="preserve"> des </w:t>
            </w:r>
            <w:proofErr w:type="spellStart"/>
            <w:r w:rsidRPr="00E27B35">
              <w:rPr>
                <w:sz w:val="18"/>
                <w:szCs w:val="20"/>
              </w:rPr>
              <w:t>UEs</w:t>
            </w:r>
            <w:proofErr w:type="spellEnd"/>
            <w:r w:rsidRPr="00E27B35">
              <w:rPr>
                <w:sz w:val="18"/>
                <w:szCs w:val="20"/>
              </w:rPr>
              <w:t>/</w:t>
            </w:r>
            <w:proofErr w:type="spellStart"/>
            <w:r w:rsidRPr="00E27B35">
              <w:rPr>
                <w:sz w:val="18"/>
                <w:szCs w:val="20"/>
              </w:rPr>
              <w:t>ECs</w:t>
            </w:r>
            <w:proofErr w:type="spellEnd"/>
            <w:r w:rsidRPr="00E27B35">
              <w:rPr>
                <w:sz w:val="18"/>
                <w:szCs w:val="20"/>
              </w:rPr>
              <w:t xml:space="preserve"> concernées selon les MCC. </w:t>
            </w:r>
          </w:p>
          <w:p w:rsidR="000E6765" w:rsidRPr="00E27B35" w:rsidRDefault="000E6765" w:rsidP="000E6765">
            <w:pPr>
              <w:tabs>
                <w:tab w:val="left" w:pos="459"/>
              </w:tabs>
              <w:jc w:val="both"/>
              <w:rPr>
                <w:sz w:val="18"/>
                <w:szCs w:val="20"/>
              </w:rPr>
            </w:pPr>
            <w:r>
              <w:rPr>
                <w:sz w:val="18"/>
                <w:szCs w:val="20"/>
              </w:rPr>
              <w:t>L’étudiant devra choisir, après concertation auprès des enseignants concernés, entre deux modes dévaluation : contrôle continu aménagé ou organisation d’une épreuve terminale pendant la période des EXAMENS planifiée au sein de la composante pour chaque UE/EC concernée.</w:t>
            </w:r>
          </w:p>
          <w:p w:rsidR="002F64B3" w:rsidRPr="00E27B35" w:rsidRDefault="000E6765" w:rsidP="00B809DA">
            <w:pPr>
              <w:jc w:val="both"/>
              <w:rPr>
                <w:bCs/>
                <w:sz w:val="18"/>
                <w:szCs w:val="20"/>
              </w:rPr>
            </w:pPr>
            <w:r w:rsidRPr="00E27B35">
              <w:rPr>
                <w:bCs/>
                <w:sz w:val="18"/>
                <w:szCs w:val="20"/>
              </w:rPr>
              <w:t>Ce contrat peut se traduire par certains aménagements lors des EXAMENS (ex :</w:t>
            </w:r>
            <w:r>
              <w:rPr>
                <w:bCs/>
                <w:sz w:val="18"/>
                <w:szCs w:val="20"/>
              </w:rPr>
              <w:t xml:space="preserve"> </w:t>
            </w:r>
            <w:r w:rsidRPr="00E27B35">
              <w:rPr>
                <w:bCs/>
                <w:sz w:val="18"/>
                <w:szCs w:val="20"/>
              </w:rPr>
              <w:t>tiers</w:t>
            </w:r>
            <w:r w:rsidR="006C704A">
              <w:rPr>
                <w:bCs/>
                <w:sz w:val="18"/>
                <w:szCs w:val="20"/>
              </w:rPr>
              <w:t xml:space="preserve">-temps </w:t>
            </w:r>
            <w:bookmarkStart w:id="0" w:name="_GoBack"/>
            <w:bookmarkEnd w:id="0"/>
            <w:r w:rsidRPr="00E27B35">
              <w:rPr>
                <w:bCs/>
                <w:sz w:val="18"/>
                <w:szCs w:val="20"/>
              </w:rPr>
              <w:t>supplémentaire, composition sur ordinateur, ...) mais ne permet</w:t>
            </w:r>
            <w:r>
              <w:rPr>
                <w:bCs/>
                <w:sz w:val="18"/>
                <w:szCs w:val="20"/>
              </w:rPr>
              <w:t xml:space="preserve"> </w:t>
            </w:r>
            <w:r w:rsidRPr="00E27B35">
              <w:rPr>
                <w:bCs/>
                <w:sz w:val="18"/>
                <w:szCs w:val="20"/>
              </w:rPr>
              <w:t>pas de modification du calendrier des épreuves.</w:t>
            </w:r>
          </w:p>
        </w:tc>
      </w:tr>
    </w:tbl>
    <w:p w:rsidR="00897EC7" w:rsidRPr="00D14601" w:rsidRDefault="00897EC7" w:rsidP="00B809DA">
      <w:pPr>
        <w:rPr>
          <w:rFonts w:cs="Arial"/>
        </w:rPr>
      </w:pPr>
    </w:p>
    <w:sectPr w:rsidR="00897EC7" w:rsidRPr="00D14601" w:rsidSect="00306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8D"/>
      </v:shape>
    </w:pict>
  </w:numPicBullet>
  <w:abstractNum w:abstractNumId="0">
    <w:nsid w:val="0DC152E8"/>
    <w:multiLevelType w:val="hybridMultilevel"/>
    <w:tmpl w:val="CAB657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5C4A90"/>
    <w:multiLevelType w:val="hybridMultilevel"/>
    <w:tmpl w:val="811CA63C"/>
    <w:lvl w:ilvl="0" w:tplc="040C0007">
      <w:start w:val="1"/>
      <w:numFmt w:val="bullet"/>
      <w:lvlText w:val=""/>
      <w:lvlPicBulletId w:val="0"/>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2">
    <w:nsid w:val="1C67520A"/>
    <w:multiLevelType w:val="hybridMultilevel"/>
    <w:tmpl w:val="9E78EAA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1D143966"/>
    <w:multiLevelType w:val="hybridMultilevel"/>
    <w:tmpl w:val="65725EFE"/>
    <w:lvl w:ilvl="0" w:tplc="040C0005">
      <w:start w:val="1"/>
      <w:numFmt w:val="bullet"/>
      <w:lvlText w:val=""/>
      <w:lvlJc w:val="left"/>
      <w:pPr>
        <w:ind w:left="1746" w:hanging="360"/>
      </w:pPr>
      <w:rPr>
        <w:rFonts w:ascii="Wingdings" w:hAnsi="Wingdings" w:hint="default"/>
      </w:rPr>
    </w:lvl>
    <w:lvl w:ilvl="1" w:tplc="040C0003" w:tentative="1">
      <w:start w:val="1"/>
      <w:numFmt w:val="bullet"/>
      <w:lvlText w:val="o"/>
      <w:lvlJc w:val="left"/>
      <w:pPr>
        <w:ind w:left="2466" w:hanging="360"/>
      </w:pPr>
      <w:rPr>
        <w:rFonts w:ascii="Courier New" w:hAnsi="Courier New" w:cs="Courier New" w:hint="default"/>
      </w:rPr>
    </w:lvl>
    <w:lvl w:ilvl="2" w:tplc="040C0005" w:tentative="1">
      <w:start w:val="1"/>
      <w:numFmt w:val="bullet"/>
      <w:lvlText w:val=""/>
      <w:lvlJc w:val="left"/>
      <w:pPr>
        <w:ind w:left="3186" w:hanging="360"/>
      </w:pPr>
      <w:rPr>
        <w:rFonts w:ascii="Wingdings" w:hAnsi="Wingdings" w:hint="default"/>
      </w:rPr>
    </w:lvl>
    <w:lvl w:ilvl="3" w:tplc="040C0001" w:tentative="1">
      <w:start w:val="1"/>
      <w:numFmt w:val="bullet"/>
      <w:lvlText w:val=""/>
      <w:lvlJc w:val="left"/>
      <w:pPr>
        <w:ind w:left="3906" w:hanging="360"/>
      </w:pPr>
      <w:rPr>
        <w:rFonts w:ascii="Symbol" w:hAnsi="Symbol" w:hint="default"/>
      </w:rPr>
    </w:lvl>
    <w:lvl w:ilvl="4" w:tplc="040C0003" w:tentative="1">
      <w:start w:val="1"/>
      <w:numFmt w:val="bullet"/>
      <w:lvlText w:val="o"/>
      <w:lvlJc w:val="left"/>
      <w:pPr>
        <w:ind w:left="4626" w:hanging="360"/>
      </w:pPr>
      <w:rPr>
        <w:rFonts w:ascii="Courier New" w:hAnsi="Courier New" w:cs="Courier New" w:hint="default"/>
      </w:rPr>
    </w:lvl>
    <w:lvl w:ilvl="5" w:tplc="040C0005" w:tentative="1">
      <w:start w:val="1"/>
      <w:numFmt w:val="bullet"/>
      <w:lvlText w:val=""/>
      <w:lvlJc w:val="left"/>
      <w:pPr>
        <w:ind w:left="5346" w:hanging="360"/>
      </w:pPr>
      <w:rPr>
        <w:rFonts w:ascii="Wingdings" w:hAnsi="Wingdings" w:hint="default"/>
      </w:rPr>
    </w:lvl>
    <w:lvl w:ilvl="6" w:tplc="040C0001" w:tentative="1">
      <w:start w:val="1"/>
      <w:numFmt w:val="bullet"/>
      <w:lvlText w:val=""/>
      <w:lvlJc w:val="left"/>
      <w:pPr>
        <w:ind w:left="6066" w:hanging="360"/>
      </w:pPr>
      <w:rPr>
        <w:rFonts w:ascii="Symbol" w:hAnsi="Symbol" w:hint="default"/>
      </w:rPr>
    </w:lvl>
    <w:lvl w:ilvl="7" w:tplc="040C0003" w:tentative="1">
      <w:start w:val="1"/>
      <w:numFmt w:val="bullet"/>
      <w:lvlText w:val="o"/>
      <w:lvlJc w:val="left"/>
      <w:pPr>
        <w:ind w:left="6786" w:hanging="360"/>
      </w:pPr>
      <w:rPr>
        <w:rFonts w:ascii="Courier New" w:hAnsi="Courier New" w:cs="Courier New" w:hint="default"/>
      </w:rPr>
    </w:lvl>
    <w:lvl w:ilvl="8" w:tplc="040C0005" w:tentative="1">
      <w:start w:val="1"/>
      <w:numFmt w:val="bullet"/>
      <w:lvlText w:val=""/>
      <w:lvlJc w:val="left"/>
      <w:pPr>
        <w:ind w:left="7506" w:hanging="360"/>
      </w:pPr>
      <w:rPr>
        <w:rFonts w:ascii="Wingdings" w:hAnsi="Wingdings" w:hint="default"/>
      </w:rPr>
    </w:lvl>
  </w:abstractNum>
  <w:abstractNum w:abstractNumId="4">
    <w:nsid w:val="3B725218"/>
    <w:multiLevelType w:val="hybridMultilevel"/>
    <w:tmpl w:val="59D818D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C054DB"/>
    <w:multiLevelType w:val="hybridMultilevel"/>
    <w:tmpl w:val="1A5A2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0EE04D0"/>
    <w:multiLevelType w:val="hybridMultilevel"/>
    <w:tmpl w:val="AB684FE4"/>
    <w:lvl w:ilvl="0" w:tplc="040C0001">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7">
    <w:nsid w:val="53936486"/>
    <w:multiLevelType w:val="hybridMultilevel"/>
    <w:tmpl w:val="68B20CC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166994"/>
    <w:multiLevelType w:val="hybridMultilevel"/>
    <w:tmpl w:val="3E6662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CC17FC"/>
    <w:multiLevelType w:val="hybridMultilevel"/>
    <w:tmpl w:val="462208FC"/>
    <w:lvl w:ilvl="0" w:tplc="040C0001">
      <w:start w:val="1"/>
      <w:numFmt w:val="bullet"/>
      <w:lvlText w:val=""/>
      <w:lvlJc w:val="left"/>
      <w:pPr>
        <w:ind w:left="1037" w:hanging="360"/>
      </w:pPr>
      <w:rPr>
        <w:rFonts w:ascii="Symbol" w:hAnsi="Symbol" w:hint="default"/>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10">
    <w:nsid w:val="776773B2"/>
    <w:multiLevelType w:val="hybridMultilevel"/>
    <w:tmpl w:val="6DF4C914"/>
    <w:lvl w:ilvl="0" w:tplc="040C0001">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0"/>
  </w:num>
  <w:num w:numId="6">
    <w:abstractNumId w:val="3"/>
  </w:num>
  <w:num w:numId="7">
    <w:abstractNumId w:val="5"/>
  </w:num>
  <w:num w:numId="8">
    <w:abstractNumId w:val="10"/>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DD"/>
    <w:rsid w:val="0003557A"/>
    <w:rsid w:val="00051011"/>
    <w:rsid w:val="00060976"/>
    <w:rsid w:val="00060EC7"/>
    <w:rsid w:val="000E6765"/>
    <w:rsid w:val="001244AD"/>
    <w:rsid w:val="00166FF5"/>
    <w:rsid w:val="00191200"/>
    <w:rsid w:val="001963C0"/>
    <w:rsid w:val="001E2E71"/>
    <w:rsid w:val="002304E5"/>
    <w:rsid w:val="00234A16"/>
    <w:rsid w:val="002C1F61"/>
    <w:rsid w:val="002F64B3"/>
    <w:rsid w:val="0030648F"/>
    <w:rsid w:val="003165DD"/>
    <w:rsid w:val="0036052D"/>
    <w:rsid w:val="00371658"/>
    <w:rsid w:val="003F7F84"/>
    <w:rsid w:val="00400AF0"/>
    <w:rsid w:val="00407FED"/>
    <w:rsid w:val="00477C6B"/>
    <w:rsid w:val="004A3250"/>
    <w:rsid w:val="004A4B5D"/>
    <w:rsid w:val="004F3B3E"/>
    <w:rsid w:val="005619D4"/>
    <w:rsid w:val="005C65C5"/>
    <w:rsid w:val="00606621"/>
    <w:rsid w:val="006C704A"/>
    <w:rsid w:val="00716B9A"/>
    <w:rsid w:val="0079459E"/>
    <w:rsid w:val="007A6F73"/>
    <w:rsid w:val="007E5C1E"/>
    <w:rsid w:val="00815A40"/>
    <w:rsid w:val="0082499F"/>
    <w:rsid w:val="00897EC7"/>
    <w:rsid w:val="008D6EC4"/>
    <w:rsid w:val="008D7F9C"/>
    <w:rsid w:val="008E097B"/>
    <w:rsid w:val="008E1087"/>
    <w:rsid w:val="00906198"/>
    <w:rsid w:val="00952EB7"/>
    <w:rsid w:val="009E56AC"/>
    <w:rsid w:val="00A124A5"/>
    <w:rsid w:val="00A420EA"/>
    <w:rsid w:val="00A63252"/>
    <w:rsid w:val="00A800F8"/>
    <w:rsid w:val="00AF774D"/>
    <w:rsid w:val="00B55DF3"/>
    <w:rsid w:val="00B809DA"/>
    <w:rsid w:val="00B80F1E"/>
    <w:rsid w:val="00B9129E"/>
    <w:rsid w:val="00B97E01"/>
    <w:rsid w:val="00C24580"/>
    <w:rsid w:val="00CB2CF5"/>
    <w:rsid w:val="00CF74F9"/>
    <w:rsid w:val="00D13037"/>
    <w:rsid w:val="00D14601"/>
    <w:rsid w:val="00D55868"/>
    <w:rsid w:val="00D669DF"/>
    <w:rsid w:val="00D76526"/>
    <w:rsid w:val="00E27B35"/>
    <w:rsid w:val="00E41E04"/>
    <w:rsid w:val="00E84536"/>
    <w:rsid w:val="00F306AB"/>
    <w:rsid w:val="00F4712C"/>
    <w:rsid w:val="00F53018"/>
    <w:rsid w:val="00FA2B7F"/>
    <w:rsid w:val="00FE7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134DF-5D3F-4651-BE65-9DDB1069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16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124A5"/>
    <w:rPr>
      <w:color w:val="0000FF" w:themeColor="hyperlink"/>
      <w:u w:val="single"/>
    </w:rPr>
  </w:style>
  <w:style w:type="paragraph" w:styleId="Paragraphedeliste">
    <w:name w:val="List Paragraph"/>
    <w:basedOn w:val="Normal"/>
    <w:uiPriority w:val="34"/>
    <w:qFormat/>
    <w:rsid w:val="009E56AC"/>
    <w:pPr>
      <w:ind w:left="720"/>
      <w:contextualSpacing/>
    </w:pPr>
  </w:style>
  <w:style w:type="character" w:styleId="lev">
    <w:name w:val="Strong"/>
    <w:basedOn w:val="Policepardfaut"/>
    <w:uiPriority w:val="22"/>
    <w:qFormat/>
    <w:rsid w:val="00B97E01"/>
    <w:rPr>
      <w:b/>
      <w:bCs/>
    </w:rPr>
  </w:style>
  <w:style w:type="paragraph" w:styleId="NormalWeb">
    <w:name w:val="Normal (Web)"/>
    <w:basedOn w:val="Normal"/>
    <w:uiPriority w:val="99"/>
    <w:semiHidden/>
    <w:unhideWhenUsed/>
    <w:rsid w:val="00B97E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qFormat/>
    <w:rsid w:val="00B9129E"/>
    <w:pPr>
      <w:widowControl w:val="0"/>
      <w:spacing w:before="27" w:after="0" w:line="240" w:lineRule="auto"/>
      <w:ind w:left="119"/>
    </w:pPr>
    <w:rPr>
      <w:rFonts w:ascii="Arial Unicode MS" w:eastAsia="Arial Unicode MS" w:hAnsi="Arial Unicode MS"/>
      <w:lang w:val="en-US"/>
    </w:rPr>
  </w:style>
  <w:style w:type="character" w:customStyle="1" w:styleId="CorpsdetexteCar">
    <w:name w:val="Corps de texte Car"/>
    <w:basedOn w:val="Policepardfaut"/>
    <w:link w:val="Corpsdetexte"/>
    <w:uiPriority w:val="1"/>
    <w:rsid w:val="00B9129E"/>
    <w:rPr>
      <w:rFonts w:ascii="Arial Unicode MS" w:eastAsia="Arial Unicode MS" w:hAnsi="Arial Unicode MS"/>
      <w:lang w:val="en-US"/>
    </w:rPr>
  </w:style>
  <w:style w:type="paragraph" w:styleId="Textedebulles">
    <w:name w:val="Balloon Text"/>
    <w:basedOn w:val="Normal"/>
    <w:link w:val="TextedebullesCar"/>
    <w:uiPriority w:val="99"/>
    <w:semiHidden/>
    <w:unhideWhenUsed/>
    <w:rsid w:val="003064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48F"/>
    <w:rPr>
      <w:rFonts w:ascii="Tahoma" w:hAnsi="Tahoma" w:cs="Tahoma"/>
      <w:sz w:val="16"/>
      <w:szCs w:val="16"/>
    </w:rPr>
  </w:style>
  <w:style w:type="character" w:styleId="Lienhypertextesuivivisit">
    <w:name w:val="FollowedHyperlink"/>
    <w:basedOn w:val="Policepardfaut"/>
    <w:uiPriority w:val="99"/>
    <w:semiHidden/>
    <w:unhideWhenUsed/>
    <w:rsid w:val="00A80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509647">
      <w:bodyDiv w:val="1"/>
      <w:marLeft w:val="0"/>
      <w:marRight w:val="0"/>
      <w:marTop w:val="0"/>
      <w:marBottom w:val="0"/>
      <w:divBdr>
        <w:top w:val="none" w:sz="0" w:space="0" w:color="auto"/>
        <w:left w:val="none" w:sz="0" w:space="0" w:color="auto"/>
        <w:bottom w:val="none" w:sz="0" w:space="0" w:color="auto"/>
        <w:right w:val="none" w:sz="0" w:space="0" w:color="auto"/>
      </w:divBdr>
      <w:divsChild>
        <w:div w:id="385564450">
          <w:marLeft w:val="0"/>
          <w:marRight w:val="0"/>
          <w:marTop w:val="0"/>
          <w:marBottom w:val="0"/>
          <w:divBdr>
            <w:top w:val="none" w:sz="0" w:space="0" w:color="auto"/>
            <w:left w:val="none" w:sz="0" w:space="0" w:color="auto"/>
            <w:bottom w:val="none" w:sz="0" w:space="0" w:color="auto"/>
            <w:right w:val="none" w:sz="0" w:space="0" w:color="auto"/>
          </w:divBdr>
        </w:div>
        <w:div w:id="388459376">
          <w:marLeft w:val="0"/>
          <w:marRight w:val="0"/>
          <w:marTop w:val="0"/>
          <w:marBottom w:val="0"/>
          <w:divBdr>
            <w:top w:val="none" w:sz="0" w:space="0" w:color="auto"/>
            <w:left w:val="none" w:sz="0" w:space="0" w:color="auto"/>
            <w:bottom w:val="none" w:sz="0" w:space="0" w:color="auto"/>
            <w:right w:val="none" w:sz="0" w:space="0" w:color="auto"/>
          </w:divBdr>
        </w:div>
        <w:div w:id="1462111795">
          <w:marLeft w:val="0"/>
          <w:marRight w:val="0"/>
          <w:marTop w:val="0"/>
          <w:marBottom w:val="0"/>
          <w:divBdr>
            <w:top w:val="none" w:sz="0" w:space="0" w:color="auto"/>
            <w:left w:val="none" w:sz="0" w:space="0" w:color="auto"/>
            <w:bottom w:val="none" w:sz="0" w:space="0" w:color="auto"/>
            <w:right w:val="none" w:sz="0" w:space="0" w:color="auto"/>
          </w:divBdr>
        </w:div>
        <w:div w:id="1395348563">
          <w:marLeft w:val="0"/>
          <w:marRight w:val="0"/>
          <w:marTop w:val="0"/>
          <w:marBottom w:val="0"/>
          <w:divBdr>
            <w:top w:val="none" w:sz="0" w:space="0" w:color="auto"/>
            <w:left w:val="none" w:sz="0" w:space="0" w:color="auto"/>
            <w:bottom w:val="none" w:sz="0" w:space="0" w:color="auto"/>
            <w:right w:val="none" w:sz="0" w:space="0" w:color="auto"/>
          </w:divBdr>
        </w:div>
        <w:div w:id="388847431">
          <w:marLeft w:val="0"/>
          <w:marRight w:val="0"/>
          <w:marTop w:val="0"/>
          <w:marBottom w:val="0"/>
          <w:divBdr>
            <w:top w:val="none" w:sz="0" w:space="0" w:color="auto"/>
            <w:left w:val="none" w:sz="0" w:space="0" w:color="auto"/>
            <w:bottom w:val="none" w:sz="0" w:space="0" w:color="auto"/>
            <w:right w:val="none" w:sz="0" w:space="0" w:color="auto"/>
          </w:divBdr>
        </w:div>
        <w:div w:id="1611662384">
          <w:marLeft w:val="0"/>
          <w:marRight w:val="0"/>
          <w:marTop w:val="0"/>
          <w:marBottom w:val="0"/>
          <w:divBdr>
            <w:top w:val="none" w:sz="0" w:space="0" w:color="auto"/>
            <w:left w:val="none" w:sz="0" w:space="0" w:color="auto"/>
            <w:bottom w:val="none" w:sz="0" w:space="0" w:color="auto"/>
            <w:right w:val="none" w:sz="0" w:space="0" w:color="auto"/>
          </w:divBdr>
        </w:div>
        <w:div w:id="994383786">
          <w:marLeft w:val="0"/>
          <w:marRight w:val="0"/>
          <w:marTop w:val="0"/>
          <w:marBottom w:val="0"/>
          <w:divBdr>
            <w:top w:val="none" w:sz="0" w:space="0" w:color="auto"/>
            <w:left w:val="none" w:sz="0" w:space="0" w:color="auto"/>
            <w:bottom w:val="none" w:sz="0" w:space="0" w:color="auto"/>
            <w:right w:val="none" w:sz="0" w:space="0" w:color="auto"/>
          </w:divBdr>
        </w:div>
        <w:div w:id="1530530482">
          <w:marLeft w:val="0"/>
          <w:marRight w:val="0"/>
          <w:marTop w:val="0"/>
          <w:marBottom w:val="0"/>
          <w:divBdr>
            <w:top w:val="none" w:sz="0" w:space="0" w:color="auto"/>
            <w:left w:val="none" w:sz="0" w:space="0" w:color="auto"/>
            <w:bottom w:val="none" w:sz="0" w:space="0" w:color="auto"/>
            <w:right w:val="none" w:sz="0" w:space="0" w:color="auto"/>
          </w:divBdr>
        </w:div>
        <w:div w:id="1687826655">
          <w:marLeft w:val="0"/>
          <w:marRight w:val="0"/>
          <w:marTop w:val="0"/>
          <w:marBottom w:val="0"/>
          <w:divBdr>
            <w:top w:val="none" w:sz="0" w:space="0" w:color="auto"/>
            <w:left w:val="none" w:sz="0" w:space="0" w:color="auto"/>
            <w:bottom w:val="none" w:sz="0" w:space="0" w:color="auto"/>
            <w:right w:val="none" w:sz="0" w:space="0" w:color="auto"/>
          </w:divBdr>
        </w:div>
        <w:div w:id="1820993975">
          <w:marLeft w:val="0"/>
          <w:marRight w:val="0"/>
          <w:marTop w:val="0"/>
          <w:marBottom w:val="0"/>
          <w:divBdr>
            <w:top w:val="none" w:sz="0" w:space="0" w:color="auto"/>
            <w:left w:val="none" w:sz="0" w:space="0" w:color="auto"/>
            <w:bottom w:val="none" w:sz="0" w:space="0" w:color="auto"/>
            <w:right w:val="none" w:sz="0" w:space="0" w:color="auto"/>
          </w:divBdr>
        </w:div>
        <w:div w:id="1544638575">
          <w:marLeft w:val="0"/>
          <w:marRight w:val="0"/>
          <w:marTop w:val="0"/>
          <w:marBottom w:val="0"/>
          <w:divBdr>
            <w:top w:val="none" w:sz="0" w:space="0" w:color="auto"/>
            <w:left w:val="none" w:sz="0" w:space="0" w:color="auto"/>
            <w:bottom w:val="none" w:sz="0" w:space="0" w:color="auto"/>
            <w:right w:val="none" w:sz="0" w:space="0" w:color="auto"/>
          </w:divBdr>
        </w:div>
      </w:divsChild>
    </w:div>
    <w:div w:id="1518348347">
      <w:bodyDiv w:val="1"/>
      <w:marLeft w:val="0"/>
      <w:marRight w:val="0"/>
      <w:marTop w:val="0"/>
      <w:marBottom w:val="0"/>
      <w:divBdr>
        <w:top w:val="none" w:sz="0" w:space="0" w:color="auto"/>
        <w:left w:val="none" w:sz="0" w:space="0" w:color="auto"/>
        <w:bottom w:val="none" w:sz="0" w:space="0" w:color="auto"/>
        <w:right w:val="none" w:sz="0" w:space="0" w:color="auto"/>
      </w:divBdr>
    </w:div>
    <w:div w:id="1532306678">
      <w:bodyDiv w:val="1"/>
      <w:marLeft w:val="0"/>
      <w:marRight w:val="0"/>
      <w:marTop w:val="0"/>
      <w:marBottom w:val="0"/>
      <w:divBdr>
        <w:top w:val="none" w:sz="0" w:space="0" w:color="auto"/>
        <w:left w:val="none" w:sz="0" w:space="0" w:color="auto"/>
        <w:bottom w:val="none" w:sz="0" w:space="0" w:color="auto"/>
        <w:right w:val="none" w:sz="0" w:space="0" w:color="auto"/>
      </w:divBdr>
      <w:divsChild>
        <w:div w:id="1166245869">
          <w:marLeft w:val="0"/>
          <w:marRight w:val="0"/>
          <w:marTop w:val="0"/>
          <w:marBottom w:val="0"/>
          <w:divBdr>
            <w:top w:val="none" w:sz="0" w:space="0" w:color="auto"/>
            <w:left w:val="none" w:sz="0" w:space="0" w:color="auto"/>
            <w:bottom w:val="none" w:sz="0" w:space="0" w:color="auto"/>
            <w:right w:val="none" w:sz="0" w:space="0" w:color="auto"/>
          </w:divBdr>
          <w:divsChild>
            <w:div w:id="600836830">
              <w:marLeft w:val="0"/>
              <w:marRight w:val="0"/>
              <w:marTop w:val="0"/>
              <w:marBottom w:val="0"/>
              <w:divBdr>
                <w:top w:val="none" w:sz="0" w:space="0" w:color="auto"/>
                <w:left w:val="none" w:sz="0" w:space="0" w:color="auto"/>
                <w:bottom w:val="none" w:sz="0" w:space="0" w:color="auto"/>
                <w:right w:val="none" w:sz="0" w:space="0" w:color="auto"/>
              </w:divBdr>
            </w:div>
            <w:div w:id="1794783391">
              <w:marLeft w:val="0"/>
              <w:marRight w:val="0"/>
              <w:marTop w:val="0"/>
              <w:marBottom w:val="0"/>
              <w:divBdr>
                <w:top w:val="none" w:sz="0" w:space="0" w:color="auto"/>
                <w:left w:val="none" w:sz="0" w:space="0" w:color="auto"/>
                <w:bottom w:val="none" w:sz="0" w:space="0" w:color="auto"/>
                <w:right w:val="none" w:sz="0" w:space="0" w:color="auto"/>
              </w:divBdr>
            </w:div>
            <w:div w:id="10748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4229">
      <w:bodyDiv w:val="1"/>
      <w:marLeft w:val="0"/>
      <w:marRight w:val="0"/>
      <w:marTop w:val="0"/>
      <w:marBottom w:val="0"/>
      <w:divBdr>
        <w:top w:val="none" w:sz="0" w:space="0" w:color="auto"/>
        <w:left w:val="none" w:sz="0" w:space="0" w:color="auto"/>
        <w:bottom w:val="none" w:sz="0" w:space="0" w:color="auto"/>
        <w:right w:val="none" w:sz="0" w:space="0" w:color="auto"/>
      </w:divBdr>
    </w:div>
    <w:div w:id="1640497619">
      <w:bodyDiv w:val="1"/>
      <w:marLeft w:val="0"/>
      <w:marRight w:val="0"/>
      <w:marTop w:val="0"/>
      <w:marBottom w:val="0"/>
      <w:divBdr>
        <w:top w:val="none" w:sz="0" w:space="0" w:color="auto"/>
        <w:left w:val="none" w:sz="0" w:space="0" w:color="auto"/>
        <w:bottom w:val="none" w:sz="0" w:space="0" w:color="auto"/>
        <w:right w:val="none" w:sz="0" w:space="0" w:color="auto"/>
      </w:divBdr>
      <w:divsChild>
        <w:div w:id="1391267651">
          <w:marLeft w:val="0"/>
          <w:marRight w:val="0"/>
          <w:marTop w:val="0"/>
          <w:marBottom w:val="0"/>
          <w:divBdr>
            <w:top w:val="none" w:sz="0" w:space="0" w:color="auto"/>
            <w:left w:val="none" w:sz="0" w:space="0" w:color="auto"/>
            <w:bottom w:val="none" w:sz="0" w:space="0" w:color="auto"/>
            <w:right w:val="none" w:sz="0" w:space="0" w:color="auto"/>
          </w:divBdr>
        </w:div>
        <w:div w:id="307252303">
          <w:marLeft w:val="0"/>
          <w:marRight w:val="0"/>
          <w:marTop w:val="0"/>
          <w:marBottom w:val="0"/>
          <w:divBdr>
            <w:top w:val="none" w:sz="0" w:space="0" w:color="auto"/>
            <w:left w:val="none" w:sz="0" w:space="0" w:color="auto"/>
            <w:bottom w:val="none" w:sz="0" w:space="0" w:color="auto"/>
            <w:right w:val="none" w:sz="0" w:space="0" w:color="auto"/>
          </w:divBdr>
        </w:div>
        <w:div w:id="62218173">
          <w:marLeft w:val="0"/>
          <w:marRight w:val="0"/>
          <w:marTop w:val="0"/>
          <w:marBottom w:val="0"/>
          <w:divBdr>
            <w:top w:val="none" w:sz="0" w:space="0" w:color="auto"/>
            <w:left w:val="none" w:sz="0" w:space="0" w:color="auto"/>
            <w:bottom w:val="none" w:sz="0" w:space="0" w:color="auto"/>
            <w:right w:val="none" w:sz="0" w:space="0" w:color="auto"/>
          </w:divBdr>
        </w:div>
        <w:div w:id="158539932">
          <w:marLeft w:val="0"/>
          <w:marRight w:val="0"/>
          <w:marTop w:val="0"/>
          <w:marBottom w:val="0"/>
          <w:divBdr>
            <w:top w:val="none" w:sz="0" w:space="0" w:color="auto"/>
            <w:left w:val="none" w:sz="0" w:space="0" w:color="auto"/>
            <w:bottom w:val="none" w:sz="0" w:space="0" w:color="auto"/>
            <w:right w:val="none" w:sz="0" w:space="0" w:color="auto"/>
          </w:divBdr>
        </w:div>
        <w:div w:id="171920356">
          <w:marLeft w:val="0"/>
          <w:marRight w:val="0"/>
          <w:marTop w:val="0"/>
          <w:marBottom w:val="0"/>
          <w:divBdr>
            <w:top w:val="none" w:sz="0" w:space="0" w:color="auto"/>
            <w:left w:val="none" w:sz="0" w:space="0" w:color="auto"/>
            <w:bottom w:val="none" w:sz="0" w:space="0" w:color="auto"/>
            <w:right w:val="none" w:sz="0" w:space="0" w:color="auto"/>
          </w:divBdr>
        </w:div>
        <w:div w:id="77558728">
          <w:marLeft w:val="0"/>
          <w:marRight w:val="0"/>
          <w:marTop w:val="0"/>
          <w:marBottom w:val="0"/>
          <w:divBdr>
            <w:top w:val="none" w:sz="0" w:space="0" w:color="auto"/>
            <w:left w:val="none" w:sz="0" w:space="0" w:color="auto"/>
            <w:bottom w:val="none" w:sz="0" w:space="0" w:color="auto"/>
            <w:right w:val="none" w:sz="0" w:space="0" w:color="auto"/>
          </w:divBdr>
        </w:div>
        <w:div w:id="1611933270">
          <w:marLeft w:val="0"/>
          <w:marRight w:val="0"/>
          <w:marTop w:val="0"/>
          <w:marBottom w:val="0"/>
          <w:divBdr>
            <w:top w:val="none" w:sz="0" w:space="0" w:color="auto"/>
            <w:left w:val="none" w:sz="0" w:space="0" w:color="auto"/>
            <w:bottom w:val="none" w:sz="0" w:space="0" w:color="auto"/>
            <w:right w:val="none" w:sz="0" w:space="0" w:color="auto"/>
          </w:divBdr>
        </w:div>
        <w:div w:id="967473206">
          <w:marLeft w:val="0"/>
          <w:marRight w:val="0"/>
          <w:marTop w:val="0"/>
          <w:marBottom w:val="0"/>
          <w:divBdr>
            <w:top w:val="none" w:sz="0" w:space="0" w:color="auto"/>
            <w:left w:val="none" w:sz="0" w:space="0" w:color="auto"/>
            <w:bottom w:val="none" w:sz="0" w:space="0" w:color="auto"/>
            <w:right w:val="none" w:sz="0" w:space="0" w:color="auto"/>
          </w:divBdr>
        </w:div>
        <w:div w:id="1524131447">
          <w:marLeft w:val="0"/>
          <w:marRight w:val="0"/>
          <w:marTop w:val="0"/>
          <w:marBottom w:val="0"/>
          <w:divBdr>
            <w:top w:val="none" w:sz="0" w:space="0" w:color="auto"/>
            <w:left w:val="none" w:sz="0" w:space="0" w:color="auto"/>
            <w:bottom w:val="none" w:sz="0" w:space="0" w:color="auto"/>
            <w:right w:val="none" w:sz="0" w:space="0" w:color="auto"/>
          </w:divBdr>
        </w:div>
        <w:div w:id="2111662533">
          <w:marLeft w:val="0"/>
          <w:marRight w:val="0"/>
          <w:marTop w:val="0"/>
          <w:marBottom w:val="0"/>
          <w:divBdr>
            <w:top w:val="none" w:sz="0" w:space="0" w:color="auto"/>
            <w:left w:val="none" w:sz="0" w:space="0" w:color="auto"/>
            <w:bottom w:val="none" w:sz="0" w:space="0" w:color="auto"/>
            <w:right w:val="none" w:sz="0" w:space="0" w:color="auto"/>
          </w:divBdr>
        </w:div>
        <w:div w:id="1300188021">
          <w:marLeft w:val="0"/>
          <w:marRight w:val="0"/>
          <w:marTop w:val="0"/>
          <w:marBottom w:val="0"/>
          <w:divBdr>
            <w:top w:val="none" w:sz="0" w:space="0" w:color="auto"/>
            <w:left w:val="none" w:sz="0" w:space="0" w:color="auto"/>
            <w:bottom w:val="none" w:sz="0" w:space="0" w:color="auto"/>
            <w:right w:val="none" w:sz="0" w:space="0" w:color="auto"/>
          </w:divBdr>
        </w:div>
        <w:div w:id="1591424142">
          <w:marLeft w:val="0"/>
          <w:marRight w:val="0"/>
          <w:marTop w:val="0"/>
          <w:marBottom w:val="0"/>
          <w:divBdr>
            <w:top w:val="none" w:sz="0" w:space="0" w:color="auto"/>
            <w:left w:val="none" w:sz="0" w:space="0" w:color="auto"/>
            <w:bottom w:val="none" w:sz="0" w:space="0" w:color="auto"/>
            <w:right w:val="none" w:sz="0" w:space="0" w:color="auto"/>
          </w:divBdr>
        </w:div>
        <w:div w:id="1251499419">
          <w:marLeft w:val="0"/>
          <w:marRight w:val="0"/>
          <w:marTop w:val="0"/>
          <w:marBottom w:val="0"/>
          <w:divBdr>
            <w:top w:val="none" w:sz="0" w:space="0" w:color="auto"/>
            <w:left w:val="none" w:sz="0" w:space="0" w:color="auto"/>
            <w:bottom w:val="none" w:sz="0" w:space="0" w:color="auto"/>
            <w:right w:val="none" w:sz="0" w:space="0" w:color="auto"/>
          </w:divBdr>
        </w:div>
        <w:div w:id="695740672">
          <w:marLeft w:val="0"/>
          <w:marRight w:val="0"/>
          <w:marTop w:val="0"/>
          <w:marBottom w:val="0"/>
          <w:divBdr>
            <w:top w:val="none" w:sz="0" w:space="0" w:color="auto"/>
            <w:left w:val="none" w:sz="0" w:space="0" w:color="auto"/>
            <w:bottom w:val="none" w:sz="0" w:space="0" w:color="auto"/>
            <w:right w:val="none" w:sz="0" w:space="0" w:color="auto"/>
          </w:divBdr>
        </w:div>
        <w:div w:id="2046363159">
          <w:marLeft w:val="0"/>
          <w:marRight w:val="0"/>
          <w:marTop w:val="0"/>
          <w:marBottom w:val="0"/>
          <w:divBdr>
            <w:top w:val="none" w:sz="0" w:space="0" w:color="auto"/>
            <w:left w:val="none" w:sz="0" w:space="0" w:color="auto"/>
            <w:bottom w:val="none" w:sz="0" w:space="0" w:color="auto"/>
            <w:right w:val="none" w:sz="0" w:space="0" w:color="auto"/>
          </w:divBdr>
        </w:div>
        <w:div w:id="559555206">
          <w:marLeft w:val="0"/>
          <w:marRight w:val="0"/>
          <w:marTop w:val="0"/>
          <w:marBottom w:val="0"/>
          <w:divBdr>
            <w:top w:val="none" w:sz="0" w:space="0" w:color="auto"/>
            <w:left w:val="none" w:sz="0" w:space="0" w:color="auto"/>
            <w:bottom w:val="none" w:sz="0" w:space="0" w:color="auto"/>
            <w:right w:val="none" w:sz="0" w:space="0" w:color="auto"/>
          </w:divBdr>
        </w:div>
        <w:div w:id="87193571">
          <w:marLeft w:val="0"/>
          <w:marRight w:val="0"/>
          <w:marTop w:val="0"/>
          <w:marBottom w:val="0"/>
          <w:divBdr>
            <w:top w:val="none" w:sz="0" w:space="0" w:color="auto"/>
            <w:left w:val="none" w:sz="0" w:space="0" w:color="auto"/>
            <w:bottom w:val="none" w:sz="0" w:space="0" w:color="auto"/>
            <w:right w:val="none" w:sz="0" w:space="0" w:color="auto"/>
          </w:divBdr>
        </w:div>
        <w:div w:id="1601139094">
          <w:marLeft w:val="0"/>
          <w:marRight w:val="0"/>
          <w:marTop w:val="0"/>
          <w:marBottom w:val="0"/>
          <w:divBdr>
            <w:top w:val="none" w:sz="0" w:space="0" w:color="auto"/>
            <w:left w:val="none" w:sz="0" w:space="0" w:color="auto"/>
            <w:bottom w:val="none" w:sz="0" w:space="0" w:color="auto"/>
            <w:right w:val="none" w:sz="0" w:space="0" w:color="auto"/>
          </w:divBdr>
        </w:div>
        <w:div w:id="818300338">
          <w:marLeft w:val="0"/>
          <w:marRight w:val="0"/>
          <w:marTop w:val="0"/>
          <w:marBottom w:val="0"/>
          <w:divBdr>
            <w:top w:val="none" w:sz="0" w:space="0" w:color="auto"/>
            <w:left w:val="none" w:sz="0" w:space="0" w:color="auto"/>
            <w:bottom w:val="none" w:sz="0" w:space="0" w:color="auto"/>
            <w:right w:val="none" w:sz="0" w:space="0" w:color="auto"/>
          </w:divBdr>
        </w:div>
        <w:div w:id="1665624120">
          <w:marLeft w:val="0"/>
          <w:marRight w:val="0"/>
          <w:marTop w:val="0"/>
          <w:marBottom w:val="0"/>
          <w:divBdr>
            <w:top w:val="none" w:sz="0" w:space="0" w:color="auto"/>
            <w:left w:val="none" w:sz="0" w:space="0" w:color="auto"/>
            <w:bottom w:val="none" w:sz="0" w:space="0" w:color="auto"/>
            <w:right w:val="none" w:sz="0" w:space="0" w:color="auto"/>
          </w:divBdr>
        </w:div>
        <w:div w:id="1120611406">
          <w:marLeft w:val="0"/>
          <w:marRight w:val="0"/>
          <w:marTop w:val="0"/>
          <w:marBottom w:val="0"/>
          <w:divBdr>
            <w:top w:val="none" w:sz="0" w:space="0" w:color="auto"/>
            <w:left w:val="none" w:sz="0" w:space="0" w:color="auto"/>
            <w:bottom w:val="none" w:sz="0" w:space="0" w:color="auto"/>
            <w:right w:val="none" w:sz="0" w:space="0" w:color="auto"/>
          </w:divBdr>
        </w:div>
        <w:div w:id="13603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egifrance.gouv.fr/eli/loi/2017/1/27/LHAL1528110L/jo/article_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france.gouv.fr/affichTexte.do;jsessionid=8AD1077AE61AB07461474BCF7B63CBBC.tpdila12v_1?cidTexte=JORFTEXT000033934948&amp;dateTexte=299901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A3D69-2599-4C35-A0FD-E64D2D06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917</Words>
  <Characters>5044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BAGNERIS</dc:creator>
  <cp:lastModifiedBy>FRANCK DB</cp:lastModifiedBy>
  <cp:revision>10</cp:revision>
  <cp:lastPrinted>2017-10-02T07:54:00Z</cp:lastPrinted>
  <dcterms:created xsi:type="dcterms:W3CDTF">2018-03-05T20:03:00Z</dcterms:created>
  <dcterms:modified xsi:type="dcterms:W3CDTF">2018-04-23T06:25:00Z</dcterms:modified>
</cp:coreProperties>
</file>